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824E" w14:textId="164801E3" w:rsidR="00311FEB" w:rsidRPr="00411E47" w:rsidRDefault="00A148BF" w:rsidP="00A148BF">
      <w:pPr>
        <w:spacing w:after="0"/>
        <w:jc w:val="right"/>
        <w:rPr>
          <w:rFonts w:ascii="Tahoma" w:hAnsi="Tahoma" w:cs="Tahoma"/>
          <w:b/>
          <w:sz w:val="28"/>
          <w:szCs w:val="28"/>
          <w:lang w:eastAsia="ar-SA"/>
        </w:rPr>
      </w:pP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t xml:space="preserve">Załącznik nr </w:t>
      </w:r>
      <w:r w:rsidR="00DA6EF9" w:rsidRPr="00411E47">
        <w:rPr>
          <w:rFonts w:ascii="Tahoma" w:hAnsi="Tahoma" w:cs="Tahoma"/>
          <w:b/>
          <w:bCs/>
          <w:sz w:val="16"/>
          <w:szCs w:val="16"/>
          <w:lang w:eastAsia="ar-SA"/>
        </w:rPr>
        <w:t>4</w:t>
      </w: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t xml:space="preserve"> Karta uzasadnienia zgodności operacji z LSR oraz kryteriami, </w:t>
      </w: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br/>
        <w:t xml:space="preserve">wypełniana przez wnioskodawcę do Regulaminu naboru </w:t>
      </w:r>
      <w:r w:rsidRPr="00E477BC">
        <w:rPr>
          <w:rFonts w:ascii="Tahoma" w:hAnsi="Tahoma" w:cs="Tahoma"/>
          <w:b/>
          <w:bCs/>
          <w:sz w:val="16"/>
          <w:szCs w:val="16"/>
          <w:lang w:eastAsia="ar-SA"/>
        </w:rPr>
        <w:t>wniosków</w:t>
      </w:r>
      <w:r w:rsidRPr="00E477BC">
        <w:rPr>
          <w:rFonts w:ascii="Tahoma" w:hAnsi="Tahoma" w:cs="Tahoma"/>
          <w:b/>
          <w:bCs/>
          <w:sz w:val="16"/>
          <w:szCs w:val="16"/>
          <w:lang w:eastAsia="ar-SA"/>
        </w:rPr>
        <w:br/>
        <w:t xml:space="preserve"> o przyznanie pomocy </w:t>
      </w:r>
      <w:r w:rsidR="00DA6EF9" w:rsidRPr="00E477BC">
        <w:rPr>
          <w:rFonts w:ascii="Tahoma" w:hAnsi="Tahoma" w:cs="Tahoma"/>
          <w:b/>
          <w:bCs/>
          <w:sz w:val="16"/>
          <w:szCs w:val="16"/>
          <w:lang w:eastAsia="ar-SA"/>
        </w:rPr>
        <w:t xml:space="preserve">z zakresu poprawa dostępu do małej infrastruktury publicznej, numer naboru: </w:t>
      </w:r>
      <w:r w:rsidR="0093295B" w:rsidRPr="00F27E4E">
        <w:rPr>
          <w:rFonts w:ascii="Tahoma" w:hAnsi="Tahoma" w:cs="Tahoma"/>
          <w:b/>
          <w:bCs/>
          <w:sz w:val="16"/>
          <w:szCs w:val="16"/>
        </w:rPr>
        <w:t>752 888</w:t>
      </w:r>
    </w:p>
    <w:p w14:paraId="232CB45E" w14:textId="4ED3724C" w:rsidR="00311FEB" w:rsidRPr="00411E47" w:rsidRDefault="00944E49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  <w:r w:rsidRPr="00411E47">
        <w:rPr>
          <w:rFonts w:ascii="Tahoma" w:hAnsi="Tahoma" w:cs="Tahoma"/>
          <w:b/>
          <w:bCs/>
          <w:sz w:val="28"/>
          <w:szCs w:val="28"/>
        </w:rPr>
        <w:t xml:space="preserve">Karta uzasadnienia zgodności operacji z LSR oraz kryteriami, wypełniana przez wnioskodawcę </w:t>
      </w:r>
    </w:p>
    <w:p w14:paraId="196DB559" w14:textId="77777777" w:rsidR="001B7357" w:rsidRPr="00411E47" w:rsidRDefault="001B7357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</w:p>
    <w:p w14:paraId="05103F50" w14:textId="77777777" w:rsidR="00311FEB" w:rsidRPr="00411E47" w:rsidRDefault="00311FEB" w:rsidP="00311FEB">
      <w:pPr>
        <w:spacing w:after="0"/>
        <w:jc w:val="center"/>
        <w:rPr>
          <w:rFonts w:ascii="Tahoma" w:hAnsi="Tahoma" w:cs="Tahoma"/>
          <w:i/>
          <w:sz w:val="4"/>
          <w:szCs w:val="4"/>
          <w:lang w:eastAsia="ar-SA"/>
        </w:rPr>
      </w:pPr>
    </w:p>
    <w:p w14:paraId="5B598646" w14:textId="59BB26A1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Oznaczenie naboru</w:t>
      </w:r>
      <w:r w:rsidR="00DA6EF9" w:rsidRPr="00411E47">
        <w:rPr>
          <w:rFonts w:ascii="Tahoma" w:hAnsi="Tahoma" w:cs="Tahoma"/>
          <w:sz w:val="20"/>
          <w:szCs w:val="20"/>
          <w:lang w:eastAsia="ar-SA"/>
        </w:rPr>
        <w:t xml:space="preserve"> (numer naboru</w:t>
      </w:r>
      <w:proofErr w:type="gramStart"/>
      <w:r w:rsidR="00DA6EF9" w:rsidRPr="00411E47">
        <w:rPr>
          <w:rFonts w:ascii="Tahoma" w:hAnsi="Tahoma" w:cs="Tahoma"/>
          <w:sz w:val="20"/>
          <w:szCs w:val="20"/>
          <w:lang w:eastAsia="ar-SA"/>
        </w:rPr>
        <w:t>)</w:t>
      </w:r>
      <w:r w:rsidRPr="00411E47">
        <w:rPr>
          <w:rFonts w:ascii="Tahoma" w:hAnsi="Tahoma" w:cs="Tahoma"/>
          <w:sz w:val="20"/>
          <w:szCs w:val="20"/>
          <w:lang w:eastAsia="ar-SA"/>
        </w:rPr>
        <w:t>:  …</w:t>
      </w:r>
      <w:proofErr w:type="gramEnd"/>
      <w:r w:rsidRPr="00411E47">
        <w:rPr>
          <w:rFonts w:ascii="Tahoma" w:hAnsi="Tahoma" w:cs="Tahoma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11DB3" w14:textId="17F5E7A9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Wniosek złożony przez: …………………………………………………………</w:t>
      </w:r>
      <w:r w:rsidR="00DA6EF9" w:rsidRPr="00411E47">
        <w:rPr>
          <w:rFonts w:ascii="Tahoma" w:hAnsi="Tahoma" w:cs="Tahoma"/>
          <w:sz w:val="20"/>
          <w:szCs w:val="20"/>
          <w:lang w:eastAsia="ar-SA"/>
        </w:rPr>
        <w:t>……………………………………………………………….</w:t>
      </w:r>
    </w:p>
    <w:p w14:paraId="385D0F94" w14:textId="741EA03A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Tytuł operacji:</w:t>
      </w:r>
      <w:r w:rsidRPr="00411E47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DA6EF9" w:rsidRPr="00411E47">
        <w:rPr>
          <w:rFonts w:ascii="Tahoma" w:hAnsi="Tahoma" w:cs="Tahoma"/>
          <w:sz w:val="20"/>
          <w:szCs w:val="20"/>
        </w:rPr>
        <w:t>………………………</w:t>
      </w:r>
    </w:p>
    <w:p w14:paraId="7763BF3E" w14:textId="77777777" w:rsidR="00005CAE" w:rsidRPr="00411E47" w:rsidRDefault="00005CAE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411E47" w14:paraId="7139061C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1F6B44BF" w14:textId="5A8852DA" w:rsidR="00005CAE" w:rsidRPr="00411E47" w:rsidRDefault="00005CAE" w:rsidP="00924A3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11E47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411E47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411E47" w:rsidRDefault="00005CAE" w:rsidP="00005CAE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Uzasadnienie:</w:t>
            </w:r>
          </w:p>
        </w:tc>
      </w:tr>
      <w:tr w:rsidR="00005CAE" w:rsidRPr="00411E47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663872AD" w:rsidR="00005CAE" w:rsidRPr="00411E47" w:rsidRDefault="00DA6EF9" w:rsidP="00924A31">
            <w:pPr>
              <w:rPr>
                <w:rFonts w:ascii="Tahoma" w:hAnsi="Tahoma" w:cs="Tahoma"/>
                <w:sz w:val="22"/>
                <w:szCs w:val="22"/>
              </w:rPr>
            </w:pPr>
            <w:r w:rsidRPr="00411E47">
              <w:rPr>
                <w:rFonts w:ascii="Tahoma" w:hAnsi="Tahoma" w:cs="Tahoma"/>
                <w:sz w:val="20"/>
                <w:szCs w:val="20"/>
              </w:rPr>
              <w:br/>
            </w:r>
            <w:r w:rsidR="00005CAE" w:rsidRPr="00411E47">
              <w:rPr>
                <w:rFonts w:ascii="Tahoma" w:hAnsi="Tahoma" w:cs="Tahoma"/>
                <w:sz w:val="22"/>
                <w:szCs w:val="22"/>
              </w:rPr>
              <w:t>Zgodność z celem i przedsięwzięciem LSR poprzez realizację</w:t>
            </w:r>
          </w:p>
          <w:p w14:paraId="417D6A95" w14:textId="63BFCBF6" w:rsidR="00005CAE" w:rsidRPr="00411E47" w:rsidRDefault="00005CAE" w:rsidP="00924A31">
            <w:pPr>
              <w:rPr>
                <w:rFonts w:ascii="Tahoma" w:hAnsi="Tahoma" w:cs="Tahoma"/>
                <w:sz w:val="22"/>
                <w:szCs w:val="22"/>
              </w:rPr>
            </w:pPr>
            <w:r w:rsidRPr="00411E47">
              <w:rPr>
                <w:rFonts w:ascii="Tahoma" w:hAnsi="Tahoma" w:cs="Tahoma"/>
                <w:sz w:val="22"/>
                <w:szCs w:val="22"/>
              </w:rPr>
              <w:t xml:space="preserve">zakładanych </w:t>
            </w:r>
          </w:p>
          <w:p w14:paraId="4A8975EF" w14:textId="73823BAE" w:rsidR="00005CAE" w:rsidRPr="00411E47" w:rsidRDefault="00005CAE" w:rsidP="00005CAE">
            <w:pPr>
              <w:rPr>
                <w:rFonts w:ascii="Tahoma" w:hAnsi="Tahoma" w:cs="Tahoma"/>
                <w:sz w:val="26"/>
                <w:szCs w:val="26"/>
              </w:rPr>
            </w:pPr>
            <w:r w:rsidRPr="00411E47">
              <w:rPr>
                <w:rFonts w:ascii="Tahoma" w:hAnsi="Tahoma" w:cs="Tahoma"/>
                <w:sz w:val="22"/>
                <w:szCs w:val="22"/>
              </w:rPr>
              <w:t>wskaźników</w:t>
            </w:r>
            <w:r w:rsidR="00DA6EF9" w:rsidRPr="00411E47">
              <w:rPr>
                <w:rFonts w:ascii="Tahoma" w:hAnsi="Tahoma" w:cs="Tahoma"/>
                <w:sz w:val="22"/>
                <w:szCs w:val="22"/>
              </w:rPr>
              <w:t>, tj. wskaźnik produktu oraz rezultatu</w:t>
            </w:r>
            <w:r w:rsidR="00DA6EF9" w:rsidRPr="00411E47">
              <w:rPr>
                <w:rFonts w:ascii="Tahoma" w:hAnsi="Tahoma" w:cs="Tahoma"/>
                <w:sz w:val="20"/>
                <w:szCs w:val="20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411E47" w:rsidRDefault="00005CAE" w:rsidP="00924A31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05CAE" w:rsidRPr="00411E47" w14:paraId="4C03D51F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33512BA3" w14:textId="79710D61" w:rsidR="00005CAE" w:rsidRPr="00411E47" w:rsidRDefault="00005CAE" w:rsidP="00005CAE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411E47">
              <w:rPr>
                <w:rFonts w:ascii="Tahoma" w:hAnsi="Tahoma" w:cs="Tahoma"/>
                <w:b/>
                <w:bCs/>
                <w:sz w:val="26"/>
                <w:szCs w:val="26"/>
              </w:rPr>
              <w:lastRenderedPageBreak/>
              <w:t>Uzasadnienia zgodności operacji z kryteriami, którego dotyczy nabór</w:t>
            </w:r>
          </w:p>
        </w:tc>
      </w:tr>
      <w:tr w:rsidR="00005CAE" w:rsidRPr="00411E47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Uzasadnienie:</w:t>
            </w:r>
          </w:p>
        </w:tc>
      </w:tr>
      <w:tr w:rsidR="00811819" w:rsidRPr="00005CAE" w14:paraId="1B43E771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6FD02346" w:rsidR="00811819" w:rsidRPr="00E85040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="008A2D0D" w:rsidRPr="00E85040">
              <w:rPr>
                <w:rFonts w:ascii="Tahoma" w:eastAsia="Calibri" w:hAnsi="Tahoma" w:cs="Tahoma"/>
                <w:sz w:val="22"/>
                <w:szCs w:val="22"/>
              </w:rPr>
              <w:t>Operacja wprowadza ofertę dedykowaną dla mieszkańców obszarów wiejskich, wykluczonych społecznie ze względu na przynależność do zdiagnozowanych w LSR grup w niekorzystnej sytuacji</w:t>
            </w:r>
            <w:r w:rsidRPr="00E85040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E85040">
              <w:rPr>
                <w:rFonts w:ascii="Tahoma" w:eastAsia="Calibri" w:hAnsi="Tahoma" w:cs="Tahoma"/>
                <w:sz w:val="22"/>
                <w:szCs w:val="22"/>
              </w:rPr>
              <w:br/>
            </w:r>
          </w:p>
        </w:tc>
        <w:tc>
          <w:tcPr>
            <w:tcW w:w="11199" w:type="dxa"/>
            <w:vAlign w:val="center"/>
          </w:tcPr>
          <w:p w14:paraId="7FD4A0E1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2CE6D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A110A3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0816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1BB68DB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D50002" w14:textId="652D68F2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  <w:t xml:space="preserve">Wykorzystanie lokalnego potencjału obszaru LGD </w:t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</w:p>
          <w:p w14:paraId="17129C4A" w14:textId="1AB2D8DB" w:rsidR="00411E47" w:rsidRPr="00411E47" w:rsidRDefault="00411E47" w:rsidP="00811819">
            <w:pPr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40028C3D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AD35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A2F2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0E69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EB9B8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766F140" w14:textId="77777777" w:rsidTr="00005CAE">
        <w:trPr>
          <w:trHeight w:val="21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5C2C0D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75745BB1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575270FE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0AD81821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04824EBE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056C362D" w14:textId="77777777" w:rsidR="008A2D0D" w:rsidRPr="008A2D0D" w:rsidRDefault="008A2D0D" w:rsidP="008A2D0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A2D0D">
              <w:rPr>
                <w:rFonts w:ascii="Tahoma" w:eastAsia="Calibri" w:hAnsi="Tahoma" w:cs="Tahoma"/>
                <w:sz w:val="22"/>
                <w:szCs w:val="22"/>
              </w:rPr>
              <w:t xml:space="preserve">Poziom przygotowania operacji </w:t>
            </w:r>
          </w:p>
          <w:p w14:paraId="1DB28455" w14:textId="660E5634" w:rsidR="00811819" w:rsidRPr="00411E47" w:rsidRDefault="008A2D0D" w:rsidP="008A2D0D">
            <w:pPr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  <w:r w:rsidRPr="008A2D0D">
              <w:rPr>
                <w:rFonts w:ascii="Tahoma" w:eastAsia="Calibri" w:hAnsi="Tahoma" w:cs="Tahoma"/>
                <w:sz w:val="22"/>
                <w:szCs w:val="22"/>
              </w:rPr>
              <w:t>– kryterium rozstrzygające</w:t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648B847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71C4609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37CCCEC4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  <w:t>Doświadczenie w realizacji projektów z funduszy unijnych</w:t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</w:p>
        </w:tc>
        <w:tc>
          <w:tcPr>
            <w:tcW w:w="11199" w:type="dxa"/>
            <w:vAlign w:val="center"/>
          </w:tcPr>
          <w:p w14:paraId="3530B05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EAC34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52D01C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06C76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22E7DE0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499610AC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="008A2D0D" w:rsidRPr="008A2D0D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Termin realizacji operacji</w:t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54CFD8D7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BE9D3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1B05A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F74C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2B7967" w14:textId="77777777" w:rsidR="00311FEB" w:rsidRPr="003B3E9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137589" w14:textId="15A4A4C6" w:rsidR="00D87272" w:rsidRDefault="00411E47" w:rsidP="00944E49">
      <w:pPr>
        <w:ind w:left="5760" w:firstLine="720"/>
        <w:jc w:val="center"/>
      </w:pPr>
      <w:r>
        <w:t xml:space="preserve">                                                                  </w:t>
      </w:r>
      <w:r w:rsidR="00311FEB" w:rsidRPr="003B3E99">
        <w:t xml:space="preserve">Podpis </w:t>
      </w:r>
      <w:r w:rsidR="00311FEB">
        <w:t>Wnioskodawcy</w:t>
      </w:r>
      <w:r w:rsidR="00311FEB" w:rsidRPr="003B3E99">
        <w:t>:</w:t>
      </w:r>
    </w:p>
    <w:sectPr w:rsidR="00D87272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D7836"/>
    <w:rsid w:val="00144E1D"/>
    <w:rsid w:val="001B7357"/>
    <w:rsid w:val="0028585F"/>
    <w:rsid w:val="002D67E7"/>
    <w:rsid w:val="00311FEB"/>
    <w:rsid w:val="003D44F9"/>
    <w:rsid w:val="00411E47"/>
    <w:rsid w:val="00575C46"/>
    <w:rsid w:val="0059724C"/>
    <w:rsid w:val="006B3374"/>
    <w:rsid w:val="00714EB8"/>
    <w:rsid w:val="00755A63"/>
    <w:rsid w:val="007D448F"/>
    <w:rsid w:val="007E4714"/>
    <w:rsid w:val="00811819"/>
    <w:rsid w:val="00861289"/>
    <w:rsid w:val="008A2D0D"/>
    <w:rsid w:val="008E0F55"/>
    <w:rsid w:val="008F3D6B"/>
    <w:rsid w:val="008F44EA"/>
    <w:rsid w:val="0093295B"/>
    <w:rsid w:val="00944604"/>
    <w:rsid w:val="00944E49"/>
    <w:rsid w:val="009B1796"/>
    <w:rsid w:val="00A148BF"/>
    <w:rsid w:val="00BC47DB"/>
    <w:rsid w:val="00CA593F"/>
    <w:rsid w:val="00D31385"/>
    <w:rsid w:val="00D87272"/>
    <w:rsid w:val="00DA6EF9"/>
    <w:rsid w:val="00E477BC"/>
    <w:rsid w:val="00E85040"/>
    <w:rsid w:val="00F2564D"/>
    <w:rsid w:val="00F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4EA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A148BF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EO CENOMA</cp:lastModifiedBy>
  <cp:revision>10</cp:revision>
  <cp:lastPrinted>2025-12-17T09:19:00Z</cp:lastPrinted>
  <dcterms:created xsi:type="dcterms:W3CDTF">2025-12-15T10:00:00Z</dcterms:created>
  <dcterms:modified xsi:type="dcterms:W3CDTF">2026-02-03T09:43:00Z</dcterms:modified>
</cp:coreProperties>
</file>