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6120" w14:textId="77777777" w:rsidR="000B38D8" w:rsidRDefault="00000000">
      <w:pPr>
        <w:pStyle w:val="Podtytu"/>
        <w:jc w:val="left"/>
      </w:pPr>
      <w: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00EF85A" wp14:editId="495A5462">
            <wp:extent cx="6565687" cy="905420"/>
            <wp:effectExtent l="0" t="0" r="0" b="0"/>
            <wp:docPr id="1073741826" name="officeArt object" descr="FERS_RP_UE_RGB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ERS_RP_UE_RGB-1.jpeg" descr="FERS_RP_UE_RGB-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5687" cy="905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335B224" w14:textId="77777777" w:rsidR="000B38D8" w:rsidRDefault="000B38D8">
      <w:pPr>
        <w:pStyle w:val="Tytu"/>
      </w:pPr>
    </w:p>
    <w:p w14:paraId="3DFFB451" w14:textId="77777777" w:rsidR="000B38D8" w:rsidRDefault="000B38D8">
      <w:pPr>
        <w:pStyle w:val="Podtytu"/>
        <w:spacing w:line="360" w:lineRule="auto"/>
        <w:rPr>
          <w:rFonts w:ascii="Arial" w:eastAsia="Arial" w:hAnsi="Arial" w:cs="Arial"/>
          <w:b/>
          <w:bCs/>
        </w:rPr>
      </w:pPr>
    </w:p>
    <w:p w14:paraId="15B56BD6" w14:textId="77777777" w:rsidR="000B38D8" w:rsidRDefault="00000000">
      <w:pPr>
        <w:pStyle w:val="Podtytu"/>
        <w:spacing w:line="36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ANKIETA MONITORUJĄCA DLA BENEFICJENTÓW NA POTRZEBY MONITOROWANIA REALIZACJI LSR</w:t>
      </w:r>
    </w:p>
    <w:p w14:paraId="6BF6A424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003EA24" w14:textId="77777777" w:rsidR="000B38D8" w:rsidRDefault="00000000">
      <w:pPr>
        <w:pStyle w:val="Tekstpodstawow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Szanowni Państwo,</w:t>
      </w:r>
    </w:p>
    <w:p w14:paraId="613A6B06" w14:textId="77777777" w:rsidR="000B38D8" w:rsidRDefault="00000000">
      <w:pPr>
        <w:pStyle w:val="Tekstpodstawow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Zgodnie z § 6 ust. 6 lit. b umowy ramowej udostępniamy Państwu formularz ankiety monitorującej. Zebrane informacje w formie zbiorczej będą służyć do oceny stopnia realizacji Strategii Rozwoju Lokalnego kierowanego przez społeczność Nadwiślańskiej Grupy Działania ,,E.</w:t>
      </w:r>
      <w:proofErr w:type="gramStart"/>
      <w:r>
        <w:rPr>
          <w:rFonts w:ascii="Arial" w:hAnsi="Arial"/>
          <w:sz w:val="24"/>
          <w:szCs w:val="24"/>
        </w:rPr>
        <w:t>O.CENOMA</w:t>
      </w:r>
      <w:proofErr w:type="gramEnd"/>
      <w:r>
        <w:rPr>
          <w:rFonts w:ascii="Arial" w:hAnsi="Arial"/>
          <w:sz w:val="24"/>
          <w:szCs w:val="24"/>
        </w:rPr>
        <w:t xml:space="preserve">”. </w:t>
      </w:r>
    </w:p>
    <w:p w14:paraId="1928C070" w14:textId="77777777" w:rsidR="000B38D8" w:rsidRDefault="000B38D8">
      <w:pPr>
        <w:pStyle w:val="Tekstpodstawowy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6B5ACF" w14:textId="77777777" w:rsidR="000B38D8" w:rsidRDefault="00000000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INFORMACJE OGÓLNE DOTYCZĄCE OPERACJI</w:t>
      </w:r>
    </w:p>
    <w:p w14:paraId="70879408" w14:textId="77777777" w:rsidR="000B38D8" w:rsidRDefault="000B38D8">
      <w:pPr>
        <w:pStyle w:val="Tekstpodstawowy"/>
        <w:spacing w:after="0" w:line="360" w:lineRule="auto"/>
        <w:ind w:left="1429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Normal"/>
        <w:tblW w:w="104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8728"/>
        <w:gridCol w:w="1110"/>
      </w:tblGrid>
      <w:tr w:rsidR="000B38D8" w14:paraId="795328A5" w14:textId="77777777">
        <w:trPr>
          <w:trHeight w:val="2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F922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5B8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PROJEKTY KONKURSOWE</w:t>
            </w:r>
          </w:p>
        </w:tc>
      </w:tr>
      <w:tr w:rsidR="000B38D8" w14:paraId="00212424" w14:textId="77777777">
        <w:trPr>
          <w:trHeight w:val="1114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3868" w14:textId="77777777" w:rsidR="000B38D8" w:rsidRDefault="00000000">
            <w:pPr>
              <w:pStyle w:val="Tekstpodstawowy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Zakres Działania</w:t>
            </w:r>
          </w:p>
          <w:p w14:paraId="0EBFA801" w14:textId="77777777" w:rsidR="000B38D8" w:rsidRDefault="000B38D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99CE702" w14:textId="77777777" w:rsidR="000B38D8" w:rsidRDefault="00000000">
            <w:pPr>
              <w:tabs>
                <w:tab w:val="left" w:pos="2712"/>
              </w:tabs>
            </w:pPr>
            <w:r>
              <w:tab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71DDB" w14:textId="77777777" w:rsidR="000B38D8" w:rsidRDefault="00000000">
            <w:pPr>
              <w:pStyle w:val="Tekstpodstawowy"/>
              <w:spacing w:line="360" w:lineRule="auto"/>
              <w:jc w:val="center"/>
            </w:pP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,,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>X” jeśli dotyczy</w:t>
            </w:r>
          </w:p>
        </w:tc>
      </w:tr>
      <w:tr w:rsidR="000B38D8" w14:paraId="4B15C01A" w14:textId="77777777">
        <w:trPr>
          <w:trHeight w:val="1114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43ACB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03CB1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Wzmocnienie rozwoju oferty turystycznej wraz z rozbudową infrastruktury czasu wolnego sprzyjającej efektywnemu wykorzystaniu walorów środowiska naturalnego i kulturowego oraz potencjału turystycznego obszaru LGD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503F5" w14:textId="77777777" w:rsidR="000B38D8" w:rsidRDefault="000B38D8"/>
        </w:tc>
      </w:tr>
      <w:tr w:rsidR="000B38D8" w14:paraId="0D45AFCF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C77794B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4EF8A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Wzmocnienie rozwoju oferty turystycznej wraz z wyposażeniem/ rozbudową infrastruktury sprzyjającej efektywnemu wykorzystaniu walorów środowiska naturalnego i kulturowego oraz potencjału turystycznego obszaru LGD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64AF0" w14:textId="77777777" w:rsidR="000B38D8" w:rsidRDefault="000B38D8"/>
        </w:tc>
      </w:tr>
      <w:tr w:rsidR="000B38D8" w14:paraId="709F1B8B" w14:textId="77777777">
        <w:trPr>
          <w:trHeight w:val="698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5764AC7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F7F12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Stworzenie, rozwój i promocja lokalnej oferty turystycznej i produktów turystycznych z wykorzystaniem innowacyjnych narzędzi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ABA04" w14:textId="77777777" w:rsidR="000B38D8" w:rsidRDefault="000B38D8"/>
        </w:tc>
      </w:tr>
      <w:tr w:rsidR="000B38D8" w14:paraId="0309146B" w14:textId="77777777">
        <w:trPr>
          <w:trHeight w:val="28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2F09983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DED5E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Wsparcie operacji polegających na podejmowaniu działalności gospodarczych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DA27" w14:textId="77777777" w:rsidR="000B38D8" w:rsidRDefault="000B38D8"/>
        </w:tc>
      </w:tr>
      <w:tr w:rsidR="000B38D8" w14:paraId="11696140" w14:textId="77777777">
        <w:trPr>
          <w:trHeight w:val="28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E60F5DC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BA1D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Wsparcie istniejących działalności gospodarczych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4B60F" w14:textId="77777777" w:rsidR="000B38D8" w:rsidRDefault="000B38D8"/>
        </w:tc>
      </w:tr>
      <w:tr w:rsidR="000B38D8" w14:paraId="2DDCA6F4" w14:textId="77777777">
        <w:trPr>
          <w:trHeight w:val="698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2C49B36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1A9F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Rozwój pozarolniczych funkcji gospodarstw rolnych poprzez tworzenie gospodarstw agroturystycznych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FB7D" w14:textId="77777777" w:rsidR="000B38D8" w:rsidRDefault="000B38D8"/>
        </w:tc>
      </w:tr>
      <w:tr w:rsidR="000B38D8" w14:paraId="68DDFE10" w14:textId="77777777">
        <w:trPr>
          <w:trHeight w:val="698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DAF7E" w14:textId="77777777" w:rsidR="000B38D8" w:rsidRDefault="000B38D8">
            <w:pPr>
              <w:pStyle w:val="Tekstpodstawowy"/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34227E1" w14:textId="77777777" w:rsidR="000B38D8" w:rsidRDefault="000B38D8"/>
          <w:p w14:paraId="6C009191" w14:textId="77777777" w:rsidR="000B38D8" w:rsidRDefault="000B38D8"/>
          <w:p w14:paraId="6CDD55AB" w14:textId="77777777" w:rsidR="000B38D8" w:rsidRDefault="000B38D8"/>
          <w:p w14:paraId="022C73D7" w14:textId="77777777" w:rsidR="000B38D8" w:rsidRDefault="000B38D8"/>
          <w:p w14:paraId="7E64B62D" w14:textId="77777777" w:rsidR="000B38D8" w:rsidRDefault="000B38D8"/>
          <w:p w14:paraId="78ADC998" w14:textId="77777777" w:rsidR="000B38D8" w:rsidRDefault="000B38D8"/>
          <w:p w14:paraId="3E1BB6B1" w14:textId="77777777" w:rsidR="000B38D8" w:rsidRDefault="000B38D8"/>
          <w:p w14:paraId="483C827C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6B54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Rozwój pozarolniczych funkcji gospodarstw rolnych poprzez tworzenie zagród edukacyjnych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28CD" w14:textId="77777777" w:rsidR="000B38D8" w:rsidRDefault="000B38D8"/>
        </w:tc>
      </w:tr>
      <w:tr w:rsidR="000B38D8" w14:paraId="07D1CC7C" w14:textId="77777777">
        <w:trPr>
          <w:trHeight w:val="28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768917F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6BE8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Projekty na rzecz aktywizacji społecznej i zawodowej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9B03" w14:textId="77777777" w:rsidR="000B38D8" w:rsidRDefault="000B38D8"/>
        </w:tc>
      </w:tr>
      <w:tr w:rsidR="000B38D8" w14:paraId="675ED550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9E7768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99C3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Centrum Wsparcia Aktywności Społeczno-Zawodowej – świadczenie wsparcia doradczego dla osób młodych do 25 roku życia, kobiet, seniorów, organizacji pozarządowych i grup nieformalnych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2A488" w14:textId="77777777" w:rsidR="000B38D8" w:rsidRDefault="000B38D8"/>
        </w:tc>
      </w:tr>
      <w:tr w:rsidR="000B38D8" w14:paraId="3261FF05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C2A4B15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497C" w14:textId="77777777" w:rsidR="000B38D8" w:rsidRDefault="00000000">
            <w:pPr>
              <w:pStyle w:val="Tekstpodstawowy"/>
              <w:tabs>
                <w:tab w:val="left" w:pos="660"/>
              </w:tabs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Wspieranie rozwoju społecznego i zawodowego poprzez prowadzenie działań podnoszących kwalifikacje i zwiększających kompetencje społeczności LGD- BONY ROZWOJOWE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E041" w14:textId="77777777" w:rsidR="000B38D8" w:rsidRDefault="000B38D8"/>
        </w:tc>
      </w:tr>
      <w:tr w:rsidR="000B38D8" w14:paraId="52D9B869" w14:textId="77777777">
        <w:trPr>
          <w:trHeight w:val="282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8141BF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441E9" w14:textId="77777777" w:rsidR="000B38D8" w:rsidRDefault="00000000">
            <w:pPr>
              <w:pStyle w:val="Tekstpodstawowy"/>
              <w:tabs>
                <w:tab w:val="left" w:pos="660"/>
              </w:tabs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Rozwój infrastruktury kulturalnej, powszechnie dostępnej, na obszarze LGD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5580" w14:textId="77777777" w:rsidR="000B38D8" w:rsidRDefault="000B38D8"/>
        </w:tc>
      </w:tr>
      <w:tr w:rsidR="000B38D8" w14:paraId="073873C6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58474BB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EE294" w14:textId="77777777" w:rsidR="000B38D8" w:rsidRDefault="00000000">
            <w:pPr>
              <w:pStyle w:val="Tekstpodstawowy"/>
              <w:tabs>
                <w:tab w:val="left" w:pos="660"/>
                <w:tab w:val="left" w:pos="1644"/>
              </w:tabs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Tworzenie przestrzeni sąsiedzkich poprzez adaptacje nowych lub modernizację już istniejących przestrzeni publicznych na bezpieczne, dostępne miejsca spotkań dla mieszkańców w różnym wieku.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2DE5" w14:textId="77777777" w:rsidR="000B38D8" w:rsidRDefault="000B38D8"/>
        </w:tc>
      </w:tr>
      <w:tr w:rsidR="000B38D8" w14:paraId="085613C3" w14:textId="77777777">
        <w:trPr>
          <w:trHeight w:val="2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34A5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5CE1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PROJEKTY GRANTOWE</w:t>
            </w:r>
          </w:p>
        </w:tc>
      </w:tr>
      <w:tr w:rsidR="000B38D8" w14:paraId="5D75F566" w14:textId="77777777">
        <w:trPr>
          <w:trHeight w:val="1114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0C23B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Zakres działania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83995" w14:textId="77777777" w:rsidR="000B38D8" w:rsidRDefault="00000000">
            <w:pPr>
              <w:pStyle w:val="Tekstpodstawowy"/>
              <w:spacing w:line="360" w:lineRule="auto"/>
              <w:jc w:val="both"/>
            </w:pP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,,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  <w:shd w:val="clear" w:color="auto" w:fill="C2E5F3"/>
              </w:rPr>
              <w:t>X” jeśli dotyczy</w:t>
            </w:r>
          </w:p>
        </w:tc>
      </w:tr>
      <w:tr w:rsidR="000B38D8" w14:paraId="58BFA824" w14:textId="77777777">
        <w:trPr>
          <w:trHeight w:val="698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3608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7A9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Wzmocnienie środowiska organizacji lokalnych w zakresie kulturalno-artystycznym.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FE638" w14:textId="77777777" w:rsidR="000B38D8" w:rsidRDefault="000B38D8"/>
        </w:tc>
      </w:tr>
      <w:tr w:rsidR="000B38D8" w14:paraId="513C4195" w14:textId="77777777">
        <w:trPr>
          <w:trHeight w:val="698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E5F3"/>
          </w:tcPr>
          <w:p w14:paraId="4BA256F4" w14:textId="77777777" w:rsidR="000B38D8" w:rsidRDefault="000B38D8"/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E9B5E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Rozwój społeczno – kulturalny mieszkańców obszaru LGD poprzez wsparcie wydarzeń lokalnych.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B3EFD" w14:textId="77777777" w:rsidR="000B38D8" w:rsidRDefault="000B38D8"/>
        </w:tc>
      </w:tr>
    </w:tbl>
    <w:p w14:paraId="0FACCA86" w14:textId="77777777" w:rsidR="000B38D8" w:rsidRDefault="000B38D8">
      <w:pPr>
        <w:pStyle w:val="Tekstpodstawowy"/>
        <w:widowControl w:val="0"/>
        <w:spacing w:after="0"/>
        <w:ind w:left="108" w:hanging="108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2E21E8A" w14:textId="77777777" w:rsidR="000B38D8" w:rsidRDefault="000B38D8">
      <w:pPr>
        <w:pStyle w:val="Tekstpodstawowy"/>
        <w:tabs>
          <w:tab w:val="left" w:pos="1848"/>
        </w:tabs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1045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2502"/>
        <w:gridCol w:w="6226"/>
        <w:gridCol w:w="1110"/>
      </w:tblGrid>
      <w:tr w:rsidR="000B38D8" w14:paraId="654D9ED2" w14:textId="77777777">
        <w:trPr>
          <w:trHeight w:val="28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A863F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9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D114D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PROJEKTY WŁASNE</w:t>
            </w:r>
          </w:p>
        </w:tc>
      </w:tr>
      <w:tr w:rsidR="000B38D8" w14:paraId="4A8EF983" w14:textId="77777777">
        <w:trPr>
          <w:trHeight w:val="1114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D533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Zakres działania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9E97B" w14:textId="77777777" w:rsidR="000B38D8" w:rsidRDefault="00000000">
            <w:pPr>
              <w:pStyle w:val="Tekstpodstawowy"/>
              <w:spacing w:line="360" w:lineRule="auto"/>
              <w:jc w:val="both"/>
            </w:pP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,,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>X” jeśli dotyczy</w:t>
            </w:r>
          </w:p>
        </w:tc>
      </w:tr>
      <w:tr w:rsidR="000B38D8" w14:paraId="305B330C" w14:textId="77777777">
        <w:trPr>
          <w:trHeight w:val="1114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EAA8" w14:textId="77777777" w:rsidR="000B38D8" w:rsidRDefault="000B38D8">
            <w:pPr>
              <w:pStyle w:val="Tekstpodstawowy"/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652798" w14:textId="77777777" w:rsidR="000B38D8" w:rsidRDefault="000B38D8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ACAFAA" w14:textId="77777777" w:rsidR="000B38D8" w:rsidRDefault="000B38D8">
            <w:pPr>
              <w:spacing w:line="360" w:lineRule="auto"/>
            </w:pPr>
          </w:p>
        </w:tc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BBE23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Wzmocnienie rozwoju oferty turystycznej wraz z wyposażeniem/ rozbudową infrastruktury sprzyjającej efektywnemu wykorzystaniu walorów środowiska naturalnego i kulturowego oraz potencjału turystycznego obszaru LGD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A1318" w14:textId="77777777" w:rsidR="000B38D8" w:rsidRDefault="000B38D8"/>
        </w:tc>
      </w:tr>
      <w:tr w:rsidR="000B38D8" w14:paraId="6E6089ED" w14:textId="77777777">
        <w:trPr>
          <w:trHeight w:val="698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</w:tcPr>
          <w:p w14:paraId="35C21718" w14:textId="77777777" w:rsidR="000B38D8" w:rsidRDefault="000B38D8"/>
        </w:tc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D559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Stworzenie, rozwój i promocja lokalnej oferty turystycznej i produktów turystycznych z wykorzystaniem innowacyjnych narzędzi.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AB2D" w14:textId="77777777" w:rsidR="000B38D8" w:rsidRDefault="000B38D8"/>
        </w:tc>
      </w:tr>
      <w:tr w:rsidR="000B38D8" w14:paraId="5E0EDDCB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</w:tcPr>
          <w:p w14:paraId="08984C3A" w14:textId="77777777" w:rsidR="000B38D8" w:rsidRDefault="000B38D8"/>
        </w:tc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FBC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Centrum Wsparcia Aktywności Społeczno-Zawodowej – świadczenie wsparcia doradczego dla osób młodych do 25 roku życia, kobiet, seniorów, organizacji pozarządowych i grup nieformalnych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6D4D0" w14:textId="77777777" w:rsidR="000B38D8" w:rsidRDefault="000B38D8"/>
        </w:tc>
      </w:tr>
      <w:tr w:rsidR="000B38D8" w14:paraId="2C908835" w14:textId="77777777">
        <w:trPr>
          <w:trHeight w:val="111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C4EB"/>
          </w:tcPr>
          <w:p w14:paraId="7B5F915B" w14:textId="77777777" w:rsidR="000B38D8" w:rsidRDefault="000B38D8"/>
        </w:tc>
        <w:tc>
          <w:tcPr>
            <w:tcW w:w="8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5462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Wspieranie rozwoju społecznego i zawodowego poprzez prowadzenie działań podnoszących kwalifikacje i zwiększających kompetencje społeczności LGD- BONY ROZWOJOWE.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050D" w14:textId="77777777" w:rsidR="000B38D8" w:rsidRDefault="000B38D8"/>
        </w:tc>
      </w:tr>
      <w:tr w:rsidR="000B38D8" w14:paraId="31BFB019" w14:textId="77777777">
        <w:trPr>
          <w:trHeight w:val="282"/>
        </w:trPr>
        <w:tc>
          <w:tcPr>
            <w:tcW w:w="104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633D8" w14:textId="77777777" w:rsidR="000B38D8" w:rsidRDefault="000B38D8"/>
        </w:tc>
      </w:tr>
      <w:tr w:rsidR="000B38D8" w14:paraId="1BAD7F4A" w14:textId="77777777">
        <w:trPr>
          <w:trHeight w:val="8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385A0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1D19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Tytuł operacji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B16FB" w14:textId="77777777" w:rsidR="000B38D8" w:rsidRDefault="000B38D8"/>
        </w:tc>
      </w:tr>
      <w:tr w:rsidR="000B38D8" w14:paraId="42D98426" w14:textId="77777777">
        <w:trPr>
          <w:trHeight w:val="62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0722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3879C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Cel operacji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6207F" w14:textId="77777777" w:rsidR="000B38D8" w:rsidRDefault="000B38D8"/>
        </w:tc>
      </w:tr>
      <w:tr w:rsidR="000B38D8" w14:paraId="23AB6781" w14:textId="77777777">
        <w:trPr>
          <w:trHeight w:val="16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F81BE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12AFE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Opis zrealizowanego projektu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2B5D" w14:textId="77777777" w:rsidR="000B38D8" w:rsidRDefault="000B38D8"/>
        </w:tc>
      </w:tr>
      <w:tr w:rsidR="000B38D8" w14:paraId="35318351" w14:textId="77777777">
        <w:trPr>
          <w:trHeight w:val="504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E75BE" w14:textId="77777777" w:rsidR="000B38D8" w:rsidRDefault="00000000">
            <w:pPr>
              <w:pStyle w:val="Tekstpodstawowy"/>
              <w:spacing w:line="360" w:lineRule="auto"/>
              <w:jc w:val="both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9E24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Rodzaj beneficjenta </w:t>
            </w:r>
            <w:r>
              <w:rPr>
                <w:rFonts w:ascii="Arial" w:hAnsi="Arial"/>
                <w:sz w:val="24"/>
                <w:szCs w:val="24"/>
              </w:rPr>
              <w:t xml:space="preserve">(proszę o zaznaczenie prawidłowego rodzaju beneficjenta) </w: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7CAA93AF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Osoba fizyczna;</w:t>
            </w:r>
          </w:p>
          <w:p w14:paraId="36F091CB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Jednostka samorządu terytorialnego;</w:t>
            </w:r>
          </w:p>
          <w:p w14:paraId="4615DDE8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Osoba prawna, z wyłączeniem województwa, jeżeli siedziba tej osoby lub jej oddziału znajduje się na obszarze wiejskim objętym LSR;</w:t>
            </w:r>
          </w:p>
          <w:p w14:paraId="4FEED9DB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Jednostka organizacyjna nieposiadająca osobowości prawnej, której ustawa przyznaje zdolność prawną, jeżeli siedziba tej jednostki lub jej oddziału znajduje się na obszarze wiejskim objętym LSR </w:t>
            </w:r>
          </w:p>
          <w:p w14:paraId="192898D4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LGD</w:t>
            </w:r>
          </w:p>
          <w:p w14:paraId="457BB091" w14:textId="77777777" w:rsidR="000B38D8" w:rsidRDefault="00000000">
            <w:pPr>
              <w:pStyle w:val="Tekstpodstawowy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Inne</w:t>
            </w:r>
          </w:p>
        </w:tc>
      </w:tr>
    </w:tbl>
    <w:p w14:paraId="47878FB2" w14:textId="77777777" w:rsidR="000B38D8" w:rsidRDefault="000B38D8">
      <w:pPr>
        <w:pStyle w:val="Tekstpodstawowy"/>
        <w:widowControl w:val="0"/>
        <w:tabs>
          <w:tab w:val="left" w:pos="1848"/>
        </w:tabs>
        <w:ind w:left="108" w:hanging="108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6A06E44" w14:textId="77777777" w:rsidR="000B38D8" w:rsidRDefault="000B38D8">
      <w:pPr>
        <w:pStyle w:val="Tekstpodstawowy"/>
        <w:spacing w:line="360" w:lineRule="auto"/>
        <w:ind w:left="108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3B2EEEF" w14:textId="77777777" w:rsidR="000B38D8" w:rsidRDefault="00000000">
      <w:pPr>
        <w:pStyle w:val="Tytu"/>
        <w:numPr>
          <w:ilvl w:val="0"/>
          <w:numId w:val="4"/>
        </w:numPr>
        <w:spacing w:line="360" w:lineRule="auto"/>
        <w:jc w:val="left"/>
        <w:rPr>
          <w:rFonts w:ascii="Arial" w:hAnsi="Arial"/>
        </w:rPr>
      </w:pPr>
      <w:r>
        <w:rPr>
          <w:rFonts w:ascii="Arial" w:hAnsi="Arial"/>
        </w:rPr>
        <w:t>INFORMACJE OGÓLNE DOTYCZĄCE BENEFICJENTA</w:t>
      </w:r>
    </w:p>
    <w:p w14:paraId="4285248F" w14:textId="77777777" w:rsidR="000B38D8" w:rsidRDefault="000B38D8">
      <w:pPr>
        <w:pStyle w:val="Podtytu"/>
        <w:spacing w:line="360" w:lineRule="auto"/>
        <w:rPr>
          <w:rFonts w:ascii="Arial" w:eastAsia="Arial" w:hAnsi="Arial" w:cs="Arial"/>
        </w:rPr>
      </w:pPr>
    </w:p>
    <w:tbl>
      <w:tblPr>
        <w:tblStyle w:val="TableNormal"/>
        <w:tblW w:w="103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260"/>
      </w:tblGrid>
      <w:tr w:rsidR="000B38D8" w14:paraId="32141EAD" w14:textId="77777777">
        <w:trPr>
          <w:trHeight w:val="19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64B5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C36AA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 xml:space="preserve">Nr </w:t>
            </w:r>
            <w:proofErr w:type="gramStart"/>
            <w:r>
              <w:rPr>
                <w:rFonts w:ascii="Arial" w:hAnsi="Arial"/>
                <w:b/>
                <w:bCs/>
              </w:rPr>
              <w:t>wniosku  nadanego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przez LGD w ramach ogłoszonego naboru: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9F977" w14:textId="77777777" w:rsidR="000B38D8" w:rsidRDefault="000B38D8"/>
        </w:tc>
      </w:tr>
      <w:tr w:rsidR="000B38D8" w14:paraId="7B4C6CD2" w14:textId="77777777">
        <w:trPr>
          <w:trHeight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A186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60E1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Nr umowy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F715B" w14:textId="77777777" w:rsidR="000B38D8" w:rsidRDefault="000B38D8"/>
        </w:tc>
      </w:tr>
      <w:tr w:rsidR="000B38D8" w14:paraId="25D2D616" w14:textId="77777777">
        <w:trPr>
          <w:trHeight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C068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D2308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Data podpisania umowy (dd/mm/rrrr)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5CE28" w14:textId="77777777" w:rsidR="000B38D8" w:rsidRDefault="000B38D8"/>
        </w:tc>
      </w:tr>
      <w:tr w:rsidR="000B38D8" w14:paraId="65271506" w14:textId="77777777">
        <w:trPr>
          <w:trHeight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BBFB8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 xml:space="preserve">9.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6B263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 xml:space="preserve">Nr EP nadany </w:t>
            </w:r>
            <w:proofErr w:type="gramStart"/>
            <w:r>
              <w:rPr>
                <w:rFonts w:ascii="Arial" w:hAnsi="Arial"/>
                <w:b/>
                <w:bCs/>
              </w:rPr>
              <w:t>przez  ARiMR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650D1" w14:textId="77777777" w:rsidR="000B38D8" w:rsidRDefault="000B38D8"/>
        </w:tc>
      </w:tr>
      <w:tr w:rsidR="000B38D8" w14:paraId="56150404" w14:textId="77777777">
        <w:trPr>
          <w:trHeight w:val="69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82BD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 xml:space="preserve">10.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544A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Nazwa beneficjenta pomocy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08D99" w14:textId="77777777" w:rsidR="000B38D8" w:rsidRDefault="000B38D8"/>
        </w:tc>
      </w:tr>
      <w:tr w:rsidR="000B38D8" w14:paraId="7C505C73" w14:textId="77777777">
        <w:trPr>
          <w:trHeight w:val="111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7FAB2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786D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>Siedziba lub adres beneficjenta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A784" w14:textId="77777777" w:rsidR="000B38D8" w:rsidRDefault="000B38D8">
            <w:pPr>
              <w:pStyle w:val="Tekstpodstawowy"/>
              <w:spacing w:line="360" w:lineRule="auto"/>
            </w:pPr>
          </w:p>
        </w:tc>
      </w:tr>
      <w:tr w:rsidR="000B38D8" w14:paraId="4B3EEB70" w14:textId="77777777">
        <w:trPr>
          <w:trHeight w:val="69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79E64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12.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2A7D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 xml:space="preserve">Dane kontaktowe osoby uprawnionej do kontaktu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EADD1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Numer telefonu</w:t>
            </w:r>
            <w:r>
              <w:rPr>
                <w:rFonts w:ascii="Arial" w:hAnsi="Arial"/>
              </w:rPr>
              <w:t>:</w:t>
            </w:r>
          </w:p>
        </w:tc>
      </w:tr>
      <w:tr w:rsidR="000B38D8" w14:paraId="38A51F00" w14:textId="77777777">
        <w:trPr>
          <w:trHeight w:val="672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47DB1097" w14:textId="77777777" w:rsidR="000B38D8" w:rsidRDefault="000B38D8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3A183E1B" w14:textId="77777777" w:rsidR="000B38D8" w:rsidRDefault="000B38D8"/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37610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Adres e-mail:</w:t>
            </w:r>
          </w:p>
        </w:tc>
      </w:tr>
      <w:tr w:rsidR="000B38D8" w14:paraId="75BED9AD" w14:textId="77777777">
        <w:trPr>
          <w:trHeight w:val="194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1F03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9207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 xml:space="preserve">Wnioskowana kwota przyznania pomocy na realizację operacji </w:t>
            </w:r>
            <w:r>
              <w:rPr>
                <w:rFonts w:ascii="Arial" w:hAnsi="Arial"/>
              </w:rPr>
              <w:t>(zgodnie z umową)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EB82" w14:textId="77777777" w:rsidR="000B38D8" w:rsidRDefault="000B38D8"/>
        </w:tc>
      </w:tr>
      <w:tr w:rsidR="000B38D8" w14:paraId="0F1134E9" w14:textId="77777777">
        <w:trPr>
          <w:trHeight w:val="15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1C100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 xml:space="preserve">14.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60047" w14:textId="77777777" w:rsidR="000B38D8" w:rsidRDefault="00000000">
            <w:pPr>
              <w:pStyle w:val="Podtytu"/>
              <w:spacing w:line="360" w:lineRule="auto"/>
            </w:pPr>
            <w:r>
              <w:rPr>
                <w:rFonts w:ascii="Arial" w:hAnsi="Arial"/>
                <w:b/>
                <w:bCs/>
              </w:rPr>
              <w:t xml:space="preserve">Kwota wypłaconych środków po rozliczeniu całości operacji 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977C" w14:textId="77777777" w:rsidR="000B38D8" w:rsidRDefault="000B38D8"/>
        </w:tc>
      </w:tr>
      <w:tr w:rsidR="000B38D8" w14:paraId="2E10E25B" w14:textId="77777777">
        <w:trPr>
          <w:trHeight w:val="236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7F5A" w14:textId="77777777" w:rsidR="000B38D8" w:rsidRDefault="00000000">
            <w:pPr>
              <w:pStyle w:val="Podtytu"/>
              <w:spacing w:line="360" w:lineRule="auto"/>
              <w:jc w:val="left"/>
            </w:pPr>
            <w:r>
              <w:rPr>
                <w:rFonts w:ascii="Arial" w:hAnsi="Arial"/>
                <w:b/>
                <w:bCs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D55B8" w14:textId="77777777" w:rsidR="000B38D8" w:rsidRDefault="00000000">
            <w:pPr>
              <w:pStyle w:val="Podtytu"/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Data otrzymania płatności ostatecznej (dd/mm/rrrr)</w:t>
            </w:r>
          </w:p>
          <w:p w14:paraId="11DE4C43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 xml:space="preserve">(wpływ środków na 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konto  bankowe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>)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66B5" w14:textId="77777777" w:rsidR="000B38D8" w:rsidRDefault="000B38D8"/>
        </w:tc>
      </w:tr>
    </w:tbl>
    <w:p w14:paraId="58C8842A" w14:textId="77777777" w:rsidR="000B38D8" w:rsidRDefault="000B38D8">
      <w:pPr>
        <w:pStyle w:val="Podtytu"/>
        <w:widowControl w:val="0"/>
        <w:ind w:left="108" w:hanging="108"/>
        <w:rPr>
          <w:rFonts w:ascii="Arial" w:eastAsia="Arial" w:hAnsi="Arial" w:cs="Arial"/>
        </w:rPr>
      </w:pPr>
    </w:p>
    <w:p w14:paraId="1F83278F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5916CCC" w14:textId="77777777" w:rsidR="000B38D8" w:rsidRDefault="00000000">
      <w:pPr>
        <w:pStyle w:val="Tekstpodstawowy"/>
        <w:numPr>
          <w:ilvl w:val="0"/>
          <w:numId w:val="5"/>
        </w:numPr>
        <w:spacing w:line="36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ZAKŁADANE/OSIĄGNIĘTE WSKAŹNIKI W RAMACH REALIZACJI OPERACJI:</w:t>
      </w:r>
    </w:p>
    <w:p w14:paraId="37078B67" w14:textId="77777777" w:rsidR="000B38D8" w:rsidRDefault="000B38D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9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850"/>
        <w:gridCol w:w="850"/>
        <w:gridCol w:w="850"/>
        <w:gridCol w:w="850"/>
        <w:gridCol w:w="853"/>
      </w:tblGrid>
      <w:tr w:rsidR="000B38D8" w14:paraId="0DC96B5B" w14:textId="77777777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77BB839" w14:textId="77777777" w:rsidR="000B38D8" w:rsidRDefault="00000000">
            <w:pPr>
              <w:suppressAutoHyphens w:val="0"/>
              <w:spacing w:line="360" w:lineRule="auto"/>
              <w:ind w:left="113" w:right="113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CEL OGÓLNY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0573954" w14:textId="77777777" w:rsidR="000B38D8" w:rsidRDefault="00000000">
            <w:pPr>
              <w:suppressAutoHyphens w:val="0"/>
              <w:spacing w:line="360" w:lineRule="auto"/>
              <w:ind w:left="113" w:right="113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PLANOWANE PRZEDSIĘWZIĘCIA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EFE17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4A6A980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8C1519F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B64E420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WSKAŹNIKI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REZULTATU</w:t>
            </w:r>
          </w:p>
        </w:tc>
        <w:tc>
          <w:tcPr>
            <w:tcW w:w="42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095A3" w14:textId="77777777" w:rsidR="000B38D8" w:rsidRDefault="000B38D8"/>
        </w:tc>
      </w:tr>
      <w:tr w:rsidR="000B38D8" w14:paraId="5253274A" w14:textId="77777777">
        <w:trPr>
          <w:trHeight w:val="236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</w:tcPr>
          <w:p w14:paraId="03282D12" w14:textId="77777777" w:rsidR="000B38D8" w:rsidRDefault="000B38D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</w:tcPr>
          <w:p w14:paraId="3755C90E" w14:textId="77777777" w:rsidR="000B38D8" w:rsidRDefault="000B38D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</w:tcPr>
          <w:p w14:paraId="710EFCC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4FF5D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5C58A4C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6575495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F54C334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2025</w:t>
            </w:r>
          </w:p>
          <w:p w14:paraId="11D16B06" w14:textId="77777777" w:rsidR="000B38D8" w:rsidRDefault="000B38D8">
            <w:pPr>
              <w:suppressAutoHyphens w:val="0"/>
              <w:spacing w:line="360" w:lineRule="auto"/>
              <w:ind w:left="113" w:right="11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3837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3D68414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795E109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BE6F415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8CFE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2E3AB11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32666E4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346301D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A8F8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24F032C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C3950A1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DD6F953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BF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79E8D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9FA3FF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073EDA7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A70BEC3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2029</w:t>
            </w:r>
          </w:p>
        </w:tc>
      </w:tr>
      <w:tr w:rsidR="000B38D8" w14:paraId="73E7FAB4" w14:textId="77777777">
        <w:trPr>
          <w:trHeight w:val="236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B172F34" w14:textId="77777777" w:rsidR="000B38D8" w:rsidRDefault="00000000">
            <w:pPr>
              <w:suppressAutoHyphens w:val="0"/>
              <w:spacing w:line="360" w:lineRule="auto"/>
              <w:ind w:left="113" w:right="11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CEL I</w:t>
            </w:r>
            <w:r>
              <w:rPr>
                <w:rFonts w:ascii="Arial" w:hAnsi="Arial"/>
                <w:sz w:val="24"/>
                <w:szCs w:val="24"/>
              </w:rPr>
              <w:t xml:space="preserve">: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ROZWÓJ GOSPODARCZY OBSZARU LGD, GŁÓWNIE W OPARCIU O POTENCJAŁ TURYSTYCZNY, UKIERUNKOWANY NA TURYSTYKĘ AKTYWNĄ I ROZBUDOWĘ INFRASTRU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KTURY WSPIERAJĄCEJ</w:t>
            </w:r>
          </w:p>
          <w:p w14:paraId="237AB84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35FB71B3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0A45C2F0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31541BAC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02B66EF4" w14:textId="77777777" w:rsidR="000B38D8" w:rsidRDefault="000B38D8">
            <w:pPr>
              <w:suppressAutoHyphens w:val="0"/>
              <w:spacing w:line="360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BCB3579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lastRenderedPageBreak/>
              <w:t>P.1.1.Wzmocnienie rozwoju oferty turystycznej wraz z rozbudową infrastruktury czasu wolnego sprzyjającej efektywnemu wykorzystaniu walorów środowiska naturalnego i kulturowego oraz potencjału turystycznego obszaru LGD.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F2A98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RCR077 – liczba osób odwiedza-jących obiekty kulturalne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i turystyczne objęte</w:t>
            </w:r>
          </w:p>
          <w:p w14:paraId="7FA1C635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wsparciem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DD9E8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DA6D2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A4C6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F1BB8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28E1" w14:textId="77777777" w:rsidR="000B38D8" w:rsidRDefault="000B38D8"/>
        </w:tc>
      </w:tr>
      <w:tr w:rsidR="000B38D8" w14:paraId="3260F7EB" w14:textId="77777777">
        <w:trPr>
          <w:trHeight w:val="194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89C9B9" w14:textId="77777777" w:rsidR="000B38D8" w:rsidRDefault="000B38D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0C7B46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207B2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PLRR062 - Roczna liczba turystów korzystających ze szlaków rowerowych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DF448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145FA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636CD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12C0B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3661B" w14:textId="77777777" w:rsidR="000B38D8" w:rsidRDefault="000B38D8"/>
        </w:tc>
      </w:tr>
      <w:tr w:rsidR="000B38D8" w14:paraId="1CAC9D46" w14:textId="77777777">
        <w:trPr>
          <w:trHeight w:val="194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13D19B" w14:textId="77777777" w:rsidR="000B38D8" w:rsidRDefault="000B38D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5CFBFB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B8966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PLRR082- Roczna liczba turystów korzystających ze wspartych szlaków</w:t>
            </w:r>
          </w:p>
          <w:p w14:paraId="1512F742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turystycznych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4535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E7C43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E4A5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D3A4D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63D3" w14:textId="77777777" w:rsidR="000B38D8" w:rsidRDefault="000B38D8"/>
        </w:tc>
      </w:tr>
      <w:tr w:rsidR="000B38D8" w14:paraId="645E473E" w14:textId="77777777">
        <w:trPr>
          <w:trHeight w:val="947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51A5794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E9E97BD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P.1.2.Wzmocnienie rozwoju oferty turystycznej wraz z wyposażeniem/ rozbudową infrastruktury sprzyjającej efektywnemu wykorzystaniu walorów środowiska naturalnego i kulturowego oraz potencjału turystycznego obszaru LGD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018BC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R.41PR - Łączenie obszarów wiejskich w Europie: odsetek ludności wiejskiej korzystającej</w:t>
            </w:r>
          </w:p>
          <w:p w14:paraId="4131AD81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z lepszego dostępu do usług i infrastruktury dzięki wsparciu z WPR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F319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FD9A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CBD44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5DA5B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6AA41" w14:textId="77777777" w:rsidR="000B38D8" w:rsidRDefault="000B38D8"/>
        </w:tc>
      </w:tr>
      <w:tr w:rsidR="000B38D8" w14:paraId="6EA5CACA" w14:textId="77777777">
        <w:trPr>
          <w:trHeight w:val="467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083E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0A8E986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P.1.3. Stworzenie, rozwój i promocja lokalnej oferty turystycznej i produktów turystycznych z wykorzystaniem innowacyjnych narzędzi.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37999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 xml:space="preserve">R.41PR - Łączenie obszarów wiejskich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w Europie: odsetek ludności wiejskiej korzystającej z lepszego dostępu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do usług i infrastruktury dzięki wsparciu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z WPR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93BD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C7322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9F0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72B9C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C582" w14:textId="77777777" w:rsidR="000B38D8" w:rsidRDefault="000B38D8"/>
        </w:tc>
      </w:tr>
      <w:tr w:rsidR="000B38D8" w14:paraId="07CD5FC7" w14:textId="77777777">
        <w:trPr>
          <w:trHeight w:val="467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9619AEC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0812D2B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P.1.4. Wsparcie operacji polegających na podejmowaniu działalności gospodarczych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B7DE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R.37 Wzrost gospodarczy i zatrudnienie na obszarach wiejskich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(liczba utworzonych miejsc pracy)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930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ED34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9C66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F19B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A8F03" w14:textId="77777777" w:rsidR="000B38D8" w:rsidRDefault="000B38D8"/>
        </w:tc>
      </w:tr>
      <w:tr w:rsidR="000B38D8" w14:paraId="1375F4CE" w14:textId="77777777">
        <w:trPr>
          <w:trHeight w:val="467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E0082B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69A64045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P.1.5 Wsparcie istniejących działalności gospodarczych.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C9193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R.37 Wzrost gospodarczy i zatrudnienie na obszarach wiejskich</w:t>
            </w:r>
          </w:p>
          <w:p w14:paraId="59698D91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(liczba utworzonych miejsc pracy)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8D35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4889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A0FD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4CF12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8B21F" w14:textId="77777777" w:rsidR="000B38D8" w:rsidRDefault="000B38D8"/>
        </w:tc>
      </w:tr>
      <w:tr w:rsidR="000B38D8" w14:paraId="738A529B" w14:textId="77777777">
        <w:trPr>
          <w:trHeight w:val="467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D3663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A5C4C9B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P.1.6 Rozwój pozarolniczych funkcji gospodarstw rolnych poprzez tworzenie gospodarstw agroturystycznych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3AB94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R.39PR - Rozwój gospodarki wiejskiej (liczba utworzonych gospodarstw agroturystycznych)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1B5E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AD6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03FFA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31636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7FEE4" w14:textId="77777777" w:rsidR="000B38D8" w:rsidRDefault="000B38D8"/>
        </w:tc>
      </w:tr>
      <w:tr w:rsidR="000B38D8" w14:paraId="5695FC90" w14:textId="77777777">
        <w:trPr>
          <w:trHeight w:val="1259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C900616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C46448B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P.1.7 Rozwój pozarolniczych funkcji gospodarstw rolnych poprzez tworzenie zagród edukacyjnych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07E70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R.39PR - Rozwój gospodarki wiejskiej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(liczba utworzonych zagród edukacyjnych)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F3E6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A5D66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DD35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0AC48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E288A" w14:textId="77777777" w:rsidR="000B38D8" w:rsidRDefault="000B38D8"/>
        </w:tc>
      </w:tr>
      <w:tr w:rsidR="000B38D8" w14:paraId="5ADDC247" w14:textId="77777777">
        <w:trPr>
          <w:trHeight w:val="236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30716A0" w14:textId="77777777" w:rsidR="000B38D8" w:rsidRDefault="00000000">
            <w:pPr>
              <w:suppressAutoHyphens w:val="0"/>
              <w:spacing w:line="360" w:lineRule="auto"/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CEL II: BUDOWANIE AKTYWNEJ SPOŁECZNIE I ZAWODOWO SPOŁECZNOŚCI LOKALNEJ LGD</w:t>
            </w:r>
          </w:p>
          <w:p w14:paraId="51FBCAB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439BEEF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502AA36A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0ECBE9C2" w14:textId="77777777" w:rsidR="000B38D8" w:rsidRDefault="000B38D8">
            <w:pPr>
              <w:suppressAutoHyphens w:val="0"/>
              <w:spacing w:line="360" w:lineRule="auto"/>
              <w:rPr>
                <w:rFonts w:ascii="Arial" w:eastAsia="Arial" w:hAnsi="Arial" w:cs="Arial"/>
                <w:color w:val="548DD4"/>
                <w:sz w:val="24"/>
                <w:szCs w:val="24"/>
                <w:u w:color="548DD4"/>
              </w:rPr>
            </w:pPr>
          </w:p>
          <w:p w14:paraId="3FD37F8F" w14:textId="77777777" w:rsidR="000B38D8" w:rsidRDefault="000B38D8">
            <w:pPr>
              <w:suppressAutoHyphens w:val="0"/>
              <w:spacing w:line="360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2FD160C0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P.2.1. Projekty na rzecz aktywizacji społecznej i zawodowej.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96A63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EECR03 - liczba osób,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które uzyskały kwalifikacje po opuszczeniu programu.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31A2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266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082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248C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00147" w14:textId="77777777" w:rsidR="000B38D8" w:rsidRDefault="000B38D8"/>
        </w:tc>
      </w:tr>
      <w:tr w:rsidR="000B38D8" w14:paraId="18CA95A8" w14:textId="77777777">
        <w:trPr>
          <w:trHeight w:val="985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</w:tcPr>
          <w:p w14:paraId="0873148F" w14:textId="77777777" w:rsidR="000B38D8" w:rsidRDefault="000B38D8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</w:tcPr>
          <w:p w14:paraId="41E8619B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53EDE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EECR04- Liczba osób pracujących, łącznie z prowadzącymi działalność na własny</w:t>
            </w:r>
          </w:p>
          <w:p w14:paraId="7D799007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rachunek, po opuszczeniu programu.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6463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0FF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7728F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2A1E7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FF79" w14:textId="77777777" w:rsidR="000B38D8" w:rsidRDefault="000B38D8"/>
        </w:tc>
      </w:tr>
      <w:tr w:rsidR="000B38D8" w14:paraId="6E9274E7" w14:textId="77777777">
        <w:trPr>
          <w:trHeight w:val="610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</w:tcPr>
          <w:p w14:paraId="2EDC198F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CCD6062" w14:textId="77777777" w:rsidR="000B38D8" w:rsidRDefault="00000000">
            <w:pPr>
              <w:suppressAutoHyphens w:val="0"/>
              <w:spacing w:line="360" w:lineRule="auto"/>
              <w:ind w:left="113"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P.2.2. Centrum Wsparcia Aktywności Społeczno-Zawodowej – świadczenie wsparcia doradczego dla osób młodych do 25 roku życia, kobiet, seniorów, organizacji pozarządowych i grup</w:t>
            </w:r>
          </w:p>
          <w:p w14:paraId="7DF77CD8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nieformalnych.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D643B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R.41PR - Łączenie obszarów wiejskich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577AE55A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usług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i infrastruktury dzięki wsparciu </w:t>
            </w:r>
          </w:p>
          <w:p w14:paraId="20BD9732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z WPR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E296A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8F97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C63A7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E8AB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5AA48" w14:textId="77777777" w:rsidR="000B38D8" w:rsidRDefault="000B38D8"/>
        </w:tc>
      </w:tr>
      <w:tr w:rsidR="000B38D8" w14:paraId="06501120" w14:textId="77777777">
        <w:trPr>
          <w:trHeight w:val="569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</w:tcPr>
          <w:p w14:paraId="039BBF94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9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9113569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P.2.3. Wspieranie rozwoju społecznego i zawodowego poprzez prowadzenie działań podnoszących kwalifikacje i zwiększających kompetencje społeczności LGD- BONY ROZWOJOWE.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A9CD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R.41PR - Łączenie obszarów wiejskich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09910135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 usług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i infrastruktury dzięki wsparciu </w:t>
            </w:r>
          </w:p>
          <w:p w14:paraId="1AE7F8BE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z WPR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E442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54D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C3E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0115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5865A" w14:textId="77777777" w:rsidR="000B38D8" w:rsidRDefault="000B38D8"/>
        </w:tc>
      </w:tr>
      <w:tr w:rsidR="000B38D8" w14:paraId="3A698A15" w14:textId="77777777">
        <w:trPr>
          <w:trHeight w:val="402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8ADB7B7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CEL III: ROZWÓJ INFRASTRUKTURY I OFERTY SPOŁECZNEJ PRZYCZYNIAJĄCEJ SIĘ DO PODNOSZENIA JAKOŚCI ŻYCIA MIESZKAŃCÓW OBSZARU LGD.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4B6DBF12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P.3.1. Rozwój infrastruktury kulturalnej, powszechnie dostępnej, na obszarze LGD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7FC57" w14:textId="77777777" w:rsidR="000B38D8" w:rsidRDefault="0000000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R.41PR Łączenie obszarów wiejskich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00A8778A" w14:textId="77777777" w:rsidR="000B38D8" w:rsidRDefault="00000000">
            <w:pPr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 xml:space="preserve">do usług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i infrastruktury dzięki wsparciu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z WPR.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AC1E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E394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5A31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0D0D6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85CB6" w14:textId="77777777" w:rsidR="000B38D8" w:rsidRDefault="000B38D8"/>
        </w:tc>
      </w:tr>
      <w:tr w:rsidR="000B38D8" w14:paraId="7B0815FB" w14:textId="77777777">
        <w:trPr>
          <w:trHeight w:val="422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</w:tcPr>
          <w:p w14:paraId="7DE32AE8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EF1F9F9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P.3.2. Wzmocnienie środowiska organizacji lokalnych w zakresie kulturalno-artystycznym.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8A50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R.41PR Łączenie obszarów wiejskich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133A1C7F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 xml:space="preserve">do usług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 xml:space="preserve">i infrastruktury dzięki wsparciu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z WPR.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3EA5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BF0E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E3434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5B0F8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DA28" w14:textId="77777777" w:rsidR="000B38D8" w:rsidRDefault="000B38D8"/>
        </w:tc>
      </w:tr>
      <w:tr w:rsidR="000B38D8" w14:paraId="71EE191A" w14:textId="77777777">
        <w:trPr>
          <w:trHeight w:val="42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03C4B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B55B155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P.3.3. Rozwój społeczno – kulturalny mieszkańców obszaru LGD poprzez wsparcie wydarzeń lokalnych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0EA89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R.41PR Łączenie obszarów wiejskich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29B27E23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 xml:space="preserve">do usług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hAnsi="Arial"/>
                <w:sz w:val="24"/>
                <w:szCs w:val="24"/>
              </w:rPr>
              <w:t>i infrastruktury dzięki wsparciu z WPR.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DBB90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15BA8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5F56C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535AE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4161" w14:textId="77777777" w:rsidR="000B38D8" w:rsidRDefault="000B38D8"/>
        </w:tc>
      </w:tr>
      <w:tr w:rsidR="000B38D8" w14:paraId="7F7D7FC4" w14:textId="77777777">
        <w:trPr>
          <w:trHeight w:val="61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E5BE" w14:textId="77777777" w:rsidR="000B38D8" w:rsidRDefault="000B38D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528B880F" w14:textId="77777777" w:rsidR="000B38D8" w:rsidRDefault="00000000">
            <w:pPr>
              <w:suppressAutoHyphens w:val="0"/>
              <w:spacing w:line="360" w:lineRule="auto"/>
              <w:ind w:left="113" w:right="113"/>
            </w:pPr>
            <w:r>
              <w:rPr>
                <w:rFonts w:ascii="Arial" w:hAnsi="Arial"/>
                <w:sz w:val="24"/>
                <w:szCs w:val="24"/>
              </w:rPr>
              <w:t>P.3.4. Tworzenie przestrzeni sąsiedzkich poprzez adaptacje nowych lub modernizację już istniejących przestrzeni publicznych na bezpieczne, dostępne miejsca spotkań dla mieszkańców w różnym wieku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D6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7FB7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R.41PR Łączenie obszarów wiejskich </w:t>
            </w:r>
          </w:p>
          <w:p w14:paraId="78036844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 Europie: odsetek ludności wiejskiej korzystającej z lepszego dostępu</w:t>
            </w:r>
          </w:p>
          <w:p w14:paraId="35C40246" w14:textId="77777777" w:rsidR="000B38D8" w:rsidRDefault="00000000">
            <w:pPr>
              <w:suppressAutoHyphens w:val="0"/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do usług </w:t>
            </w:r>
          </w:p>
          <w:p w14:paraId="3B97FDCA" w14:textId="77777777" w:rsidR="000B38D8" w:rsidRDefault="00000000">
            <w:pPr>
              <w:suppressAutoHyphens w:val="0"/>
              <w:spacing w:line="360" w:lineRule="auto"/>
            </w:pPr>
            <w:r>
              <w:rPr>
                <w:rFonts w:ascii="Arial" w:hAnsi="Arial"/>
                <w:sz w:val="24"/>
                <w:szCs w:val="24"/>
              </w:rPr>
              <w:t>i infrastruktury dzięki wsparciu z WPR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F75D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817B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053A" w14:textId="77777777" w:rsidR="000B38D8" w:rsidRDefault="000B38D8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6F16" w14:textId="77777777" w:rsidR="000B38D8" w:rsidRDefault="000B38D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CAA48" w14:textId="77777777" w:rsidR="000B38D8" w:rsidRDefault="000B38D8"/>
        </w:tc>
      </w:tr>
    </w:tbl>
    <w:p w14:paraId="0C9B8CE6" w14:textId="77777777" w:rsidR="000B38D8" w:rsidRDefault="000B38D8">
      <w:pPr>
        <w:widowControl w:val="0"/>
        <w:rPr>
          <w:rFonts w:ascii="Arial" w:eastAsia="Arial" w:hAnsi="Arial" w:cs="Arial"/>
          <w:sz w:val="24"/>
          <w:szCs w:val="24"/>
        </w:rPr>
      </w:pPr>
    </w:p>
    <w:p w14:paraId="46790F6C" w14:textId="77777777" w:rsidR="000B38D8" w:rsidRDefault="000B38D8">
      <w:pPr>
        <w:suppressAutoHyphens w:val="0"/>
        <w:spacing w:after="200" w:line="360" w:lineRule="auto"/>
        <w:rPr>
          <w:rFonts w:ascii="Arial" w:eastAsia="Arial" w:hAnsi="Arial" w:cs="Arial"/>
          <w:color w:val="548DD4"/>
          <w:sz w:val="24"/>
          <w:szCs w:val="24"/>
          <w:u w:color="548DD4"/>
        </w:rPr>
      </w:pPr>
    </w:p>
    <w:p w14:paraId="2D518118" w14:textId="77777777" w:rsidR="000B38D8" w:rsidRDefault="00000000">
      <w:pPr>
        <w:suppressAutoHyphens w:val="0"/>
        <w:spacing w:after="200" w:line="36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IV. SZCZEGÓŁOWE INFORMACJE DOTYCZĄCE OPERACJI</w:t>
      </w:r>
    </w:p>
    <w:tbl>
      <w:tblPr>
        <w:tblStyle w:val="TableNormal"/>
        <w:tblW w:w="10366" w:type="dxa"/>
        <w:tblInd w:w="1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0"/>
        <w:gridCol w:w="2729"/>
        <w:gridCol w:w="7087"/>
      </w:tblGrid>
      <w:tr w:rsidR="000B38D8" w14:paraId="78BE9CEE" w14:textId="77777777">
        <w:trPr>
          <w:trHeight w:val="818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4DE9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3B577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Proszę podać planowany bądź rzeczywisty okres realizacji operacji: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57D8E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Termin rozpoczęcia operacji (podpisanie umowy): </w:t>
            </w:r>
          </w:p>
        </w:tc>
      </w:tr>
      <w:tr w:rsidR="000B38D8" w14:paraId="6D2B62B7" w14:textId="77777777">
        <w:trPr>
          <w:trHeight w:val="1088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43974953" w14:textId="77777777" w:rsidR="000B38D8" w:rsidRDefault="000B38D8"/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1DE4E087" w14:textId="77777777" w:rsidR="000B38D8" w:rsidRDefault="000B38D8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59AE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Termin zakończenia operacji (złożenie wniosku o płatność):</w:t>
            </w:r>
          </w:p>
        </w:tc>
      </w:tr>
      <w:tr w:rsidR="000B38D8" w14:paraId="5D8C2101" w14:textId="77777777">
        <w:trPr>
          <w:trHeight w:val="230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70616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3A5B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Proszę wskazać obecny stopień realizacji operacji: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C989005" w14:textId="77777777" w:rsidR="000B38D8" w:rsidRDefault="00000000">
            <w:pPr>
              <w:pStyle w:val="Tekstpodstawowy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Przed podpisaniem umowy</w:t>
            </w:r>
          </w:p>
          <w:p w14:paraId="63D9FD49" w14:textId="77777777" w:rsidR="000B38D8" w:rsidRDefault="00000000">
            <w:pPr>
              <w:pStyle w:val="Tekstpodstawowy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Zakończona realizacja operacji</w:t>
            </w:r>
          </w:p>
          <w:p w14:paraId="3CD6C1D2" w14:textId="77777777" w:rsidR="000B38D8" w:rsidRDefault="00000000">
            <w:pPr>
              <w:pStyle w:val="Tekstpodstawowy"/>
              <w:numPr>
                <w:ilvl w:val="0"/>
                <w:numId w:val="6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Inna sytuacja (jaka)……………………………………………………….</w:t>
            </w:r>
          </w:p>
          <w:p w14:paraId="15D66923" w14:textId="77777777" w:rsidR="000B38D8" w:rsidRDefault="00000000">
            <w:pPr>
              <w:pStyle w:val="Tekstpodstawowy"/>
              <w:spacing w:line="360" w:lineRule="auto"/>
              <w:ind w:left="72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0B38D8" w14:paraId="1C1BB05B" w14:textId="77777777">
        <w:trPr>
          <w:trHeight w:val="236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1387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91F05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Proszę wskazać stopień oraz wysokość wypłaconych środków pomocowych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3578021F" w14:textId="77777777" w:rsidR="000B38D8" w:rsidRDefault="00000000">
            <w:pPr>
              <w:pStyle w:val="Tekstpodstawowy"/>
              <w:numPr>
                <w:ilvl w:val="0"/>
                <w:numId w:val="7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Płatność zaliczkowa w wysokości ……………….</w:t>
            </w:r>
          </w:p>
          <w:p w14:paraId="57F62A0A" w14:textId="77777777" w:rsidR="000B38D8" w:rsidRDefault="00000000">
            <w:pPr>
              <w:pStyle w:val="Tekstpodstawowy"/>
              <w:numPr>
                <w:ilvl w:val="0"/>
                <w:numId w:val="7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Całość środków pomocowych - data przekazania refundacji (data wpływu środków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na  konto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  <w:p w14:paraId="19B7A61D" w14:textId="77777777" w:rsidR="000B38D8" w:rsidRDefault="00000000">
            <w:pPr>
              <w:pStyle w:val="Tekstpodstawowy"/>
              <w:spacing w:line="360" w:lineRule="auto"/>
              <w:ind w:left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……………………………………………………………… </w:t>
            </w:r>
          </w:p>
          <w:p w14:paraId="356C7044" w14:textId="77777777" w:rsidR="000B38D8" w:rsidRDefault="00000000">
            <w:pPr>
              <w:pStyle w:val="Tekstpodstawowy"/>
              <w:numPr>
                <w:ilvl w:val="0"/>
                <w:numId w:val="7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Środki niewypłacone </w:t>
            </w:r>
          </w:p>
        </w:tc>
      </w:tr>
      <w:tr w:rsidR="000B38D8" w14:paraId="659459A2" w14:textId="77777777">
        <w:trPr>
          <w:trHeight w:val="444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949C1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F61E2" w14:textId="7D260969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Proszę wskazać grupę preferowan</w:t>
            </w:r>
            <w:r w:rsidR="00730975" w:rsidRPr="00730975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ą</w:t>
            </w:r>
            <w:r w:rsidRPr="00730975">
              <w:rPr>
                <w:rFonts w:ascii="Arial" w:hAnsi="Arial"/>
                <w:b/>
                <w:bCs/>
                <w:color w:val="auto"/>
                <w:sz w:val="24"/>
                <w:szCs w:val="24"/>
              </w:rPr>
              <w:t>/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grupy docelowe (wymagające szczególnego wsparcia) dla przedsięwzięć i operacji w ramach realizowanego zrealizowanego projektu: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107ADCD1" w14:textId="77777777" w:rsidR="000B38D8" w:rsidRDefault="000B38D8">
            <w:pPr>
              <w:pStyle w:val="Tekstpodstawowy"/>
              <w:spacing w:line="360" w:lineRule="auto"/>
              <w:ind w:left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475FCDD" w14:textId="77777777" w:rsidR="000B38D8" w:rsidRDefault="00000000">
            <w:pPr>
              <w:numPr>
                <w:ilvl w:val="0"/>
                <w:numId w:val="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Ludzie młodzi (do 25 roku życia)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4D729A4D" w14:textId="77777777" w:rsidR="000B38D8" w:rsidRDefault="00000000">
            <w:pPr>
              <w:numPr>
                <w:ilvl w:val="0"/>
                <w:numId w:val="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Kobiety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40966B04" w14:textId="77777777" w:rsidR="000B38D8" w:rsidRDefault="00000000">
            <w:pPr>
              <w:numPr>
                <w:ilvl w:val="0"/>
                <w:numId w:val="8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Seniorzy</w:t>
            </w:r>
          </w:p>
        </w:tc>
      </w:tr>
      <w:tr w:rsidR="000B38D8" w14:paraId="559DC56E" w14:textId="77777777">
        <w:trPr>
          <w:trHeight w:val="510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F8C3F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120C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Proszę wskazać źródła informacji o naborach wniosków w ramach LGD: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4D6522F0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Strony internetowe</w:t>
            </w:r>
          </w:p>
          <w:p w14:paraId="3BFA1D17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Media społecznościowe</w:t>
            </w:r>
          </w:p>
          <w:p w14:paraId="053AD546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Artykuły w prasie lokalnej</w:t>
            </w:r>
          </w:p>
          <w:p w14:paraId="3D1490B5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Ogłoszenia w siedzibach instytucji publicznych</w:t>
            </w:r>
          </w:p>
          <w:p w14:paraId="59004505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Doradztwo udzielone przez LGD telefoniczne/elektroniczne/bezpośrednio w biurze </w:t>
            </w:r>
          </w:p>
          <w:p w14:paraId="7A64C5C7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Szkolenia organizowane przez LGD</w:t>
            </w:r>
          </w:p>
          <w:p w14:paraId="070451E4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Przekaz ustny</w:t>
            </w:r>
          </w:p>
          <w:p w14:paraId="4BC64F33" w14:textId="77777777" w:rsidR="000B38D8" w:rsidRDefault="00000000">
            <w:pPr>
              <w:pStyle w:val="Tekstpodstawowy"/>
              <w:numPr>
                <w:ilvl w:val="0"/>
                <w:numId w:val="9"/>
              </w:numPr>
              <w:spacing w:after="240"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Inne- jakie? </w:t>
            </w:r>
          </w:p>
          <w:p w14:paraId="11D93A49" w14:textId="77777777" w:rsidR="000B38D8" w:rsidRDefault="00000000">
            <w:pPr>
              <w:pStyle w:val="Tekstpodstawowy"/>
              <w:spacing w:after="240" w:line="360" w:lineRule="auto"/>
              <w:ind w:left="72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0B38D8" w14:paraId="771CCB0B" w14:textId="77777777">
        <w:trPr>
          <w:trHeight w:val="27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BEEAB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EA90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Problemy i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trudności</w:t>
            </w:r>
            <w:proofErr w:type="gramEnd"/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które wystąpiły w trakcie realizacji projektu wraz z informacją o podjętych działaniach.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68B59" w14:textId="77777777" w:rsidR="000B38D8" w:rsidRDefault="000B38D8">
            <w:pPr>
              <w:pStyle w:val="Tekstpodstawowy"/>
              <w:spacing w:line="360" w:lineRule="auto"/>
            </w:pPr>
          </w:p>
        </w:tc>
      </w:tr>
      <w:tr w:rsidR="000B38D8" w14:paraId="2AA84A58" w14:textId="77777777">
        <w:trPr>
          <w:trHeight w:val="1114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64C8D" w14:textId="77777777" w:rsidR="000B38D8" w:rsidRDefault="00000000">
            <w:pPr>
              <w:pStyle w:val="Tekstpodstawowy"/>
              <w:spacing w:line="360" w:lineRule="auto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371E5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Czy korzystali państwo z doradztwa LGD?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4EC552A1" w14:textId="77777777" w:rsidR="000B38D8" w:rsidRDefault="00000000">
            <w:pPr>
              <w:pStyle w:val="Tekstpodstawowy"/>
              <w:numPr>
                <w:ilvl w:val="0"/>
                <w:numId w:val="10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TAK</w:t>
            </w:r>
          </w:p>
          <w:p w14:paraId="02FFCEAC" w14:textId="77777777" w:rsidR="000B38D8" w:rsidRDefault="00000000">
            <w:pPr>
              <w:pStyle w:val="Tekstpodstawowy"/>
              <w:numPr>
                <w:ilvl w:val="0"/>
                <w:numId w:val="10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NIE</w:t>
            </w:r>
          </w:p>
        </w:tc>
      </w:tr>
      <w:tr w:rsidR="000B38D8" w14:paraId="03A93804" w14:textId="77777777">
        <w:trPr>
          <w:trHeight w:val="1114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1538CBBE" w14:textId="77777777" w:rsidR="000B38D8" w:rsidRDefault="000B38D8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043A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Jeśli ,,TAK”, to czy byli państwo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zadowoleni ?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25C7F47F" w14:textId="77777777" w:rsidR="000B38D8" w:rsidRDefault="00000000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TAK</w:t>
            </w:r>
          </w:p>
          <w:p w14:paraId="02FB744C" w14:textId="77777777" w:rsidR="000B38D8" w:rsidRDefault="00000000">
            <w:pPr>
              <w:pStyle w:val="Tekstpodstawowy"/>
              <w:numPr>
                <w:ilvl w:val="0"/>
                <w:numId w:val="11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NIE</w:t>
            </w:r>
          </w:p>
        </w:tc>
      </w:tr>
      <w:tr w:rsidR="000B38D8" w14:paraId="52E972B6" w14:textId="77777777">
        <w:trPr>
          <w:trHeight w:val="698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</w:tcPr>
          <w:p w14:paraId="0DD6B1F9" w14:textId="77777777" w:rsidR="000B38D8" w:rsidRDefault="000B38D8"/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650A1" w14:textId="77777777" w:rsidR="000B38D8" w:rsidRDefault="00000000">
            <w:pPr>
              <w:pStyle w:val="Tekstpodstawowy"/>
              <w:spacing w:line="36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Jeśli ,,NIE”, to </w:t>
            </w:r>
            <w:proofErr w:type="gramStart"/>
            <w:r>
              <w:rPr>
                <w:rFonts w:ascii="Arial" w:hAnsi="Arial"/>
                <w:b/>
                <w:bCs/>
                <w:sz w:val="24"/>
                <w:szCs w:val="24"/>
              </w:rPr>
              <w:t>dlaczego ?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D70A" w14:textId="77777777" w:rsidR="000B38D8" w:rsidRDefault="000B38D8">
            <w:pPr>
              <w:pStyle w:val="Tekstpodstawowy"/>
              <w:spacing w:line="360" w:lineRule="auto"/>
            </w:pPr>
          </w:p>
        </w:tc>
      </w:tr>
    </w:tbl>
    <w:p w14:paraId="60E2962B" w14:textId="77777777" w:rsidR="000B38D8" w:rsidRDefault="000B38D8">
      <w:pPr>
        <w:widowControl w:val="0"/>
        <w:suppressAutoHyphens w:val="0"/>
        <w:spacing w:after="200"/>
        <w:ind w:left="90" w:hanging="9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FA7D898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152D2B6B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00E76671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4851A3DD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7F083292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7888F5CF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394B0042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4759C7EC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67B80FE9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1B94C342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461982F5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36419E9D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497A4070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0BDCD5D9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78B05861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27688C36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1F6B1047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10470923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0BF89894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7B2A6A35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292314D6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42D3623E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5FD5B2B5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3ABD59C7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1D49C03F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6CC6B9B9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274B02BA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3ACB0B31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33D65193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7D6EB265" w14:textId="77777777" w:rsidR="00730975" w:rsidRDefault="00730975">
      <w:pPr>
        <w:pStyle w:val="Tekstpodstawowy"/>
        <w:spacing w:line="360" w:lineRule="auto"/>
        <w:rPr>
          <w:rFonts w:ascii="Arial" w:eastAsia="Arial" w:hAnsi="Arial" w:cs="Arial"/>
          <w:b/>
          <w:bCs/>
          <w:sz w:val="6"/>
          <w:szCs w:val="6"/>
          <w:u w:val="single"/>
        </w:rPr>
      </w:pPr>
    </w:p>
    <w:p w14:paraId="0D55B9C6" w14:textId="77777777" w:rsidR="000B38D8" w:rsidRDefault="00000000">
      <w:pPr>
        <w:pStyle w:val="Tytu"/>
        <w:numPr>
          <w:ilvl w:val="0"/>
          <w:numId w:val="14"/>
        </w:numPr>
        <w:spacing w:line="360" w:lineRule="auto"/>
        <w:jc w:val="left"/>
        <w:rPr>
          <w:rFonts w:ascii="Arial" w:hAnsi="Arial"/>
        </w:rPr>
      </w:pPr>
      <w:r>
        <w:rPr>
          <w:rFonts w:ascii="Arial" w:hAnsi="Arial"/>
        </w:rPr>
        <w:lastRenderedPageBreak/>
        <w:t>OŚWIADCZENIE BENEFICJENTA</w:t>
      </w:r>
    </w:p>
    <w:p w14:paraId="2CC49395" w14:textId="77777777" w:rsidR="000B38D8" w:rsidRDefault="000B38D8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C5E8CE1" w14:textId="77777777" w:rsidR="000B38D8" w:rsidRDefault="00000000">
      <w:pPr>
        <w:pStyle w:val="Tekstpodstawowy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Oświadczam, że informacje zawarte w niniejszej ankiecie są zgodne z prawdą. </w:t>
      </w:r>
    </w:p>
    <w:p w14:paraId="224F4DBC" w14:textId="77777777" w:rsidR="000B38D8" w:rsidRDefault="00000000">
      <w:pPr>
        <w:pStyle w:val="Tekstpodstawowy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………………………….</w:t>
      </w:r>
    </w:p>
    <w:p w14:paraId="5765EF66" w14:textId="77777777" w:rsidR="000B38D8" w:rsidRDefault="00000000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Data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Podpis</w:t>
      </w:r>
    </w:p>
    <w:p w14:paraId="7C9E0E8B" w14:textId="77777777" w:rsidR="000B38D8" w:rsidRDefault="00000000">
      <w:pPr>
        <w:pStyle w:val="Tekstpodstawowy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p w14:paraId="56A0D950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Wyrażam zgodę na przetwarzanie moich danych osobowych zawartych w ankiecie monitorującej </w:t>
      </w:r>
      <w:r>
        <w:rPr>
          <w:rFonts w:ascii="Arial" w:eastAsia="Arial" w:hAnsi="Arial" w:cs="Arial"/>
          <w:i/>
          <w:iCs/>
          <w:sz w:val="24"/>
          <w:szCs w:val="24"/>
        </w:rPr>
        <w:br/>
      </w:r>
      <w:r>
        <w:rPr>
          <w:rFonts w:ascii="Arial" w:hAnsi="Arial"/>
          <w:i/>
          <w:iCs/>
          <w:sz w:val="24"/>
          <w:szCs w:val="24"/>
        </w:rPr>
        <w:t>dla beneficjentów na potrzeby monitorowania realizacji LSR, przez Nadwiślańską Grupę Działania ,,E.O.CENOMA”  z siedzibą w Rudy-Rysie 74, 32-820 Szczurowa zgodnie z Rozporządzeniem Parlamentu Europejskiego i Rady (UE) 2016/679 z dnia 27 kwietnia</w:t>
      </w:r>
      <w:r>
        <w:rPr>
          <w:rFonts w:ascii="Arial" w:eastAsia="Arial" w:hAnsi="Arial" w:cs="Arial"/>
          <w:i/>
          <w:iCs/>
          <w:sz w:val="24"/>
          <w:szCs w:val="24"/>
        </w:rPr>
        <w:br/>
        <w:t xml:space="preserve"> </w:t>
      </w:r>
      <w:r>
        <w:rPr>
          <w:rFonts w:ascii="Arial" w:hAnsi="Arial"/>
          <w:i/>
          <w:iCs/>
          <w:sz w:val="24"/>
          <w:szCs w:val="24"/>
        </w:rPr>
        <w:t xml:space="preserve">2016 r. w sprawie ochrony osób fizycznych w związku z przetwarzaniem danych osobowych </w:t>
      </w:r>
      <w:r>
        <w:rPr>
          <w:rFonts w:ascii="Arial" w:eastAsia="Arial" w:hAnsi="Arial" w:cs="Arial"/>
          <w:i/>
          <w:iCs/>
          <w:sz w:val="24"/>
          <w:szCs w:val="24"/>
        </w:rPr>
        <w:br/>
      </w:r>
      <w:r>
        <w:rPr>
          <w:rFonts w:ascii="Arial" w:hAnsi="Arial"/>
          <w:i/>
          <w:iCs/>
          <w:sz w:val="24"/>
          <w:szCs w:val="24"/>
        </w:rPr>
        <w:t>i w sprawie swobodnego przepływu takich danych oraz uchylenia dyrektywy 95/46/WE (ogólne rozporządzenie o ochronie danych), publ. Dz. Urz. UE L Nr 119, s. 1 .</w:t>
      </w:r>
    </w:p>
    <w:p w14:paraId="73BDC4C6" w14:textId="77777777" w:rsidR="000B38D8" w:rsidRDefault="000B38D8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5232E3A7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Przyjmuję do wiadomości, iż:</w:t>
      </w:r>
    </w:p>
    <w:p w14:paraId="05546419" w14:textId="77777777" w:rsidR="000B38D8" w:rsidRPr="00E15D88" w:rsidRDefault="00000000">
      <w:pPr>
        <w:pStyle w:val="Bezodstpw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 Administratorem danych osobowych przetwarzanych ww. celach jest Nadwiślańska Grupa </w:t>
      </w:r>
      <w:r w:rsidRPr="00E15D88">
        <w:rPr>
          <w:rFonts w:ascii="Arial" w:hAnsi="Arial"/>
          <w:i/>
          <w:iCs/>
          <w:sz w:val="24"/>
          <w:szCs w:val="24"/>
        </w:rPr>
        <w:t>Działania ,,E.</w:t>
      </w:r>
      <w:proofErr w:type="gramStart"/>
      <w:r w:rsidRPr="00E15D88">
        <w:rPr>
          <w:rFonts w:ascii="Arial" w:hAnsi="Arial"/>
          <w:i/>
          <w:iCs/>
          <w:sz w:val="24"/>
          <w:szCs w:val="24"/>
        </w:rPr>
        <w:t>O.CENOMA</w:t>
      </w:r>
      <w:proofErr w:type="gramEnd"/>
      <w:r w:rsidRPr="00E15D88">
        <w:rPr>
          <w:rFonts w:ascii="Arial" w:hAnsi="Arial"/>
          <w:i/>
          <w:iCs/>
          <w:sz w:val="24"/>
          <w:szCs w:val="24"/>
        </w:rPr>
        <w:t>”;</w:t>
      </w:r>
    </w:p>
    <w:p w14:paraId="1190D22D" w14:textId="6E1B7A22" w:rsidR="000B38D8" w:rsidRPr="00E15D88" w:rsidRDefault="00000000">
      <w:pPr>
        <w:pStyle w:val="Bezodstpw"/>
        <w:numPr>
          <w:ilvl w:val="0"/>
          <w:numId w:val="17"/>
        </w:numPr>
        <w:spacing w:line="288" w:lineRule="auto"/>
        <w:rPr>
          <w:rFonts w:ascii="Arial" w:hAnsi="Arial" w:cs="Arial"/>
          <w:i/>
          <w:iCs/>
          <w:color w:val="auto"/>
          <w:sz w:val="24"/>
          <w:szCs w:val="24"/>
        </w:rPr>
      </w:pPr>
      <w:r w:rsidRPr="00E15D88">
        <w:rPr>
          <w:rFonts w:ascii="Arial" w:hAnsi="Arial"/>
          <w:i/>
          <w:iCs/>
          <w:color w:val="auto"/>
          <w:sz w:val="24"/>
          <w:szCs w:val="24"/>
        </w:rPr>
        <w:t xml:space="preserve">inspektorem ochrony danych osobowych wyznaczonym przez administratora jest </w:t>
      </w:r>
      <w:r w:rsidR="00A11928" w:rsidRPr="00E15D88">
        <w:rPr>
          <w:rFonts w:ascii="Arial" w:hAnsi="Arial" w:cs="Arial"/>
          <w:i/>
          <w:sz w:val="24"/>
          <w:szCs w:val="24"/>
        </w:rPr>
        <w:t>Inspektor Ochrony Danych</w:t>
      </w:r>
      <w:r w:rsidRPr="00E15D88">
        <w:rPr>
          <w:rFonts w:asciiTheme="minorHAnsi" w:hAnsiTheme="minorHAnsi" w:cstheme="minorHAnsi"/>
          <w:i/>
          <w:iCs/>
          <w:color w:val="auto"/>
          <w:sz w:val="28"/>
          <w:szCs w:val="28"/>
        </w:rPr>
        <w:t>, kontakt</w:t>
      </w:r>
      <w:r w:rsidRPr="00E15D88">
        <w:rPr>
          <w:rFonts w:ascii="Arial" w:hAnsi="Arial" w:cs="Arial"/>
          <w:i/>
          <w:iCs/>
          <w:color w:val="auto"/>
          <w:sz w:val="28"/>
          <w:szCs w:val="28"/>
        </w:rPr>
        <w:t>:</w:t>
      </w:r>
      <w:r w:rsidR="00A11928" w:rsidRPr="00E15D88">
        <w:rPr>
          <w:rFonts w:ascii="Arial" w:hAnsi="Arial" w:cs="Arial"/>
          <w:i/>
          <w:sz w:val="22"/>
          <w:szCs w:val="22"/>
        </w:rPr>
        <w:t xml:space="preserve"> </w:t>
      </w:r>
      <w:r w:rsidR="00A11928" w:rsidRPr="00E15D88">
        <w:rPr>
          <w:rFonts w:ascii="Arial" w:hAnsi="Arial" w:cs="Arial"/>
          <w:i/>
          <w:sz w:val="24"/>
          <w:szCs w:val="24"/>
        </w:rPr>
        <w:t>inspektor@cbi24.pl</w:t>
      </w:r>
    </w:p>
    <w:p w14:paraId="7BDBB992" w14:textId="77777777" w:rsidR="000B38D8" w:rsidRPr="00E15D88" w:rsidRDefault="00000000">
      <w:pPr>
        <w:pStyle w:val="Bezodstpw"/>
        <w:numPr>
          <w:ilvl w:val="0"/>
          <w:numId w:val="17"/>
        </w:numPr>
        <w:spacing w:line="288" w:lineRule="auto"/>
        <w:rPr>
          <w:rFonts w:ascii="Arial" w:hAnsi="Arial"/>
          <w:i/>
          <w:iCs/>
          <w:color w:val="auto"/>
          <w:sz w:val="24"/>
          <w:szCs w:val="24"/>
        </w:rPr>
      </w:pPr>
      <w:r w:rsidRPr="00E15D88">
        <w:rPr>
          <w:rFonts w:ascii="Arial" w:hAnsi="Arial"/>
          <w:i/>
          <w:iCs/>
          <w:color w:val="auto"/>
          <w:sz w:val="24"/>
          <w:szCs w:val="24"/>
        </w:rPr>
        <w:t xml:space="preserve">odbiorcami danych osobowych mogą być osoby lub </w:t>
      </w:r>
      <w:proofErr w:type="gramStart"/>
      <w:r w:rsidRPr="00E15D88">
        <w:rPr>
          <w:rFonts w:ascii="Arial" w:hAnsi="Arial"/>
          <w:i/>
          <w:iCs/>
          <w:color w:val="auto"/>
          <w:sz w:val="24"/>
          <w:szCs w:val="24"/>
        </w:rPr>
        <w:t>podmioty,  jeżeli</w:t>
      </w:r>
      <w:proofErr w:type="gramEnd"/>
      <w:r w:rsidRPr="00E15D88">
        <w:rPr>
          <w:rFonts w:ascii="Arial" w:hAnsi="Arial"/>
          <w:i/>
          <w:iCs/>
          <w:color w:val="auto"/>
          <w:sz w:val="24"/>
          <w:szCs w:val="24"/>
        </w:rPr>
        <w:t xml:space="preserve"> wynika to z przepis</w:t>
      </w:r>
      <w:r w:rsidRPr="00E15D88">
        <w:rPr>
          <w:rFonts w:ascii="Arial" w:hAnsi="Arial"/>
          <w:i/>
          <w:iCs/>
          <w:color w:val="auto"/>
          <w:sz w:val="24"/>
          <w:szCs w:val="24"/>
          <w:lang w:val="es-ES_tradnl"/>
        </w:rPr>
        <w:t>ó</w:t>
      </w:r>
      <w:r w:rsidRPr="00E15D88">
        <w:rPr>
          <w:rFonts w:ascii="Arial" w:hAnsi="Arial"/>
          <w:i/>
          <w:iCs/>
          <w:color w:val="auto"/>
          <w:sz w:val="24"/>
          <w:szCs w:val="24"/>
        </w:rPr>
        <w:t>w prawa;</w:t>
      </w:r>
    </w:p>
    <w:p w14:paraId="376B2334" w14:textId="77777777" w:rsidR="000B38D8" w:rsidRPr="007346B3" w:rsidRDefault="00000000">
      <w:pPr>
        <w:pStyle w:val="Bezodstpw"/>
        <w:numPr>
          <w:ilvl w:val="0"/>
          <w:numId w:val="17"/>
        </w:numPr>
        <w:spacing w:line="288" w:lineRule="auto"/>
        <w:rPr>
          <w:rFonts w:ascii="Arial" w:hAnsi="Arial"/>
          <w:i/>
          <w:iCs/>
          <w:color w:val="auto"/>
          <w:sz w:val="24"/>
          <w:szCs w:val="24"/>
        </w:rPr>
      </w:pPr>
      <w:r w:rsidRPr="007346B3">
        <w:rPr>
          <w:rFonts w:ascii="Arial" w:hAnsi="Arial"/>
          <w:i/>
          <w:iCs/>
          <w:color w:val="auto"/>
          <w:sz w:val="24"/>
          <w:szCs w:val="24"/>
        </w:rPr>
        <w:t>dane osobowe nie będą przetwarzane w spos</w:t>
      </w:r>
      <w:r w:rsidRPr="00730975">
        <w:rPr>
          <w:rFonts w:ascii="Arial" w:hAnsi="Arial"/>
          <w:i/>
          <w:iCs/>
          <w:color w:val="auto"/>
          <w:sz w:val="24"/>
          <w:szCs w:val="24"/>
          <w:lang w:val="es-ES_tradnl"/>
        </w:rPr>
        <w:t>ó</w:t>
      </w:r>
      <w:r w:rsidRPr="007346B3">
        <w:rPr>
          <w:rFonts w:ascii="Arial" w:hAnsi="Arial"/>
          <w:i/>
          <w:iCs/>
          <w:color w:val="auto"/>
          <w:sz w:val="24"/>
          <w:szCs w:val="24"/>
        </w:rPr>
        <w:t>b zautomatyzowany, w tym w formie profilowania;</w:t>
      </w:r>
    </w:p>
    <w:p w14:paraId="243263D3" w14:textId="77777777" w:rsidR="000B38D8" w:rsidRPr="007346B3" w:rsidRDefault="00000000">
      <w:pPr>
        <w:pStyle w:val="Bezodstpw"/>
        <w:numPr>
          <w:ilvl w:val="0"/>
          <w:numId w:val="17"/>
        </w:numPr>
        <w:spacing w:line="288" w:lineRule="auto"/>
        <w:rPr>
          <w:rFonts w:ascii="Arial" w:hAnsi="Arial"/>
          <w:i/>
          <w:iCs/>
          <w:color w:val="auto"/>
          <w:sz w:val="24"/>
          <w:szCs w:val="24"/>
        </w:rPr>
      </w:pPr>
      <w:r w:rsidRPr="007346B3">
        <w:rPr>
          <w:rFonts w:ascii="Arial" w:hAnsi="Arial"/>
          <w:i/>
          <w:iCs/>
          <w:color w:val="auto"/>
          <w:sz w:val="24"/>
          <w:szCs w:val="24"/>
        </w:rPr>
        <w:t>dane osobowe nie/ będą przekazywane do państwa trzeciego (poza obszar Europejskiego Obszaru Gospodarczego) lub do organizacji międzynarodowej.</w:t>
      </w:r>
    </w:p>
    <w:p w14:paraId="3C2C58A4" w14:textId="77777777" w:rsidR="000B38D8" w:rsidRDefault="00000000">
      <w:pPr>
        <w:pStyle w:val="Bezodstpw"/>
        <w:spacing w:line="360" w:lineRule="auto"/>
        <w:ind w:firstLine="708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osobie, której dane dotyczą przysługuje prawo:</w:t>
      </w:r>
    </w:p>
    <w:p w14:paraId="0C514DE5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- żądania dostępu do danych osobowych;</w:t>
      </w:r>
    </w:p>
    <w:p w14:paraId="2625F427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- sprostowania, usunięcia lub ograniczenia przetwarzania danych osobowych;</w:t>
      </w:r>
    </w:p>
    <w:p w14:paraId="19144B38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- wniesienia sprzeciwu;</w:t>
      </w:r>
    </w:p>
    <w:p w14:paraId="3A966F06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lastRenderedPageBreak/>
        <w:t xml:space="preserve">- cofnięcia zgody w każdym momencie, jednak bez wpływu na zgodność z prawem przetwarzania danych osobowych, którego dokonano na podstawie zgody przed jej cofnięciem; </w:t>
      </w:r>
    </w:p>
    <w:p w14:paraId="382DFE30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- wniesienia skargi do Prezesa Urzędu Ochrony Danych Osobowych, ul. Stawki 2, </w:t>
      </w:r>
      <w:r>
        <w:rPr>
          <w:rFonts w:ascii="Arial" w:eastAsia="Arial" w:hAnsi="Arial" w:cs="Arial"/>
          <w:i/>
          <w:iCs/>
          <w:sz w:val="24"/>
          <w:szCs w:val="24"/>
        </w:rPr>
        <w:br/>
      </w:r>
      <w:r>
        <w:rPr>
          <w:rFonts w:ascii="Arial" w:hAnsi="Arial"/>
          <w:i/>
          <w:iCs/>
          <w:sz w:val="24"/>
          <w:szCs w:val="24"/>
        </w:rPr>
        <w:t>00 – 193 Warszawa.</w:t>
      </w:r>
    </w:p>
    <w:p w14:paraId="577D5C71" w14:textId="77777777" w:rsidR="000B38D8" w:rsidRDefault="00000000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Zapoznałam/-em się z treścią powyższego.</w:t>
      </w:r>
    </w:p>
    <w:p w14:paraId="7F502F31" w14:textId="77777777" w:rsidR="000B38D8" w:rsidRDefault="000B38D8">
      <w:pPr>
        <w:pStyle w:val="Bezodstpw"/>
        <w:spacing w:line="360" w:lineRule="auto"/>
        <w:rPr>
          <w:rFonts w:ascii="Arial" w:eastAsia="Arial" w:hAnsi="Arial" w:cs="Arial"/>
          <w:i/>
          <w:iCs/>
          <w:sz w:val="24"/>
          <w:szCs w:val="24"/>
        </w:rPr>
      </w:pPr>
    </w:p>
    <w:p w14:paraId="422F6A54" w14:textId="77777777" w:rsidR="000B38D8" w:rsidRDefault="00000000">
      <w:pPr>
        <w:pStyle w:val="Tekstpodstawowy"/>
        <w:tabs>
          <w:tab w:val="left" w:pos="6084"/>
        </w:tabs>
        <w:spacing w:line="360" w:lineRule="auto"/>
        <w:ind w:left="360"/>
      </w:pPr>
      <w:r>
        <w:rPr>
          <w:rFonts w:ascii="Arial" w:hAnsi="Arial"/>
          <w:sz w:val="24"/>
          <w:szCs w:val="24"/>
        </w:rPr>
        <w:t>Data wypełnienia ankiety</w:t>
      </w:r>
      <w:r>
        <w:rPr>
          <w:rFonts w:ascii="Arial" w:hAnsi="Arial"/>
          <w:sz w:val="24"/>
          <w:szCs w:val="24"/>
        </w:rPr>
        <w:tab/>
        <w:t>Podpis beneficjenta</w:t>
      </w:r>
      <w:r>
        <w:rPr>
          <w:rFonts w:ascii="Arial" w:eastAsia="Arial" w:hAnsi="Arial" w:cs="Arial"/>
          <w:sz w:val="24"/>
          <w:szCs w:val="24"/>
        </w:rPr>
        <w:br/>
        <w:t xml:space="preserve">                                </w:t>
      </w:r>
      <w:r>
        <w:rPr>
          <w:rFonts w:ascii="Arial" w:eastAsia="Arial" w:hAnsi="Arial" w:cs="Arial"/>
          <w:sz w:val="24"/>
          <w:szCs w:val="24"/>
        </w:rPr>
        <w:br/>
        <w:t>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hAnsi="Arial"/>
          <w:sz w:val="24"/>
          <w:szCs w:val="24"/>
        </w:rPr>
        <w:t>.</w:t>
      </w:r>
      <w:proofErr w:type="gramEnd"/>
      <w:r>
        <w:rPr>
          <w:rFonts w:ascii="Arial" w:hAnsi="Arial"/>
          <w:sz w:val="24"/>
          <w:szCs w:val="24"/>
        </w:rPr>
        <w:t>.</w:t>
      </w:r>
      <w:r>
        <w:rPr>
          <w:sz w:val="24"/>
          <w:szCs w:val="24"/>
        </w:rPr>
        <w:tab/>
        <w:t xml:space="preserve"> ………………………..</w:t>
      </w:r>
    </w:p>
    <w:sectPr w:rsidR="000B38D8" w:rsidSect="00E15D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565" w:bottom="1417" w:left="993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9798" w14:textId="77777777" w:rsidR="005C235D" w:rsidRDefault="005C235D" w:rsidP="00E15D88">
      <w:r>
        <w:separator/>
      </w:r>
    </w:p>
  </w:endnote>
  <w:endnote w:type="continuationSeparator" w:id="0">
    <w:p w14:paraId="04077C9C" w14:textId="77777777" w:rsidR="005C235D" w:rsidRDefault="005C235D" w:rsidP="00E1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D7DE" w14:textId="77777777" w:rsidR="00E15D88" w:rsidRDefault="00E15D88" w:rsidP="00E15D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A794" w14:textId="77777777" w:rsidR="000B38D8" w:rsidRDefault="000B38D8" w:rsidP="00E15D88">
    <w:pPr>
      <w:pStyle w:val="Nagweki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EB203" w14:textId="77777777" w:rsidR="00E15D88" w:rsidRDefault="00E15D88" w:rsidP="00E15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9BDA1" w14:textId="77777777" w:rsidR="005C235D" w:rsidRDefault="005C235D" w:rsidP="00E15D88">
      <w:r>
        <w:separator/>
      </w:r>
    </w:p>
  </w:footnote>
  <w:footnote w:type="continuationSeparator" w:id="0">
    <w:p w14:paraId="411397F2" w14:textId="77777777" w:rsidR="005C235D" w:rsidRDefault="005C235D" w:rsidP="00E1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C891" w14:textId="77777777" w:rsidR="00E15D88" w:rsidRDefault="00E15D88" w:rsidP="00E15D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87BE" w14:textId="5BE6712E" w:rsidR="000B38D8" w:rsidRPr="00E15D88" w:rsidRDefault="00000000" w:rsidP="00E15D88">
    <w:pPr>
      <w:pStyle w:val="Nagwekistopka"/>
      <w:tabs>
        <w:tab w:val="clear" w:pos="9020"/>
        <w:tab w:val="left" w:pos="9495"/>
      </w:tabs>
      <w:jc w:val="right"/>
      <w:rPr>
        <w:sz w:val="20"/>
        <w:szCs w:val="20"/>
      </w:rPr>
    </w:pPr>
    <w:r w:rsidRPr="00E15D88">
      <w:rPr>
        <w:noProof/>
        <w:sz w:val="20"/>
        <w:szCs w:val="20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25AB1DB" wp14:editId="7C65EE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 w:rsidR="00E15D88" w:rsidRPr="00E15D88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FE8CA" w14:textId="77777777" w:rsidR="00E15D88" w:rsidRDefault="00E15D88" w:rsidP="00E15D88">
    <w:pPr>
      <w:pStyle w:val="Nagwekistopka"/>
      <w:tabs>
        <w:tab w:val="clear" w:pos="9020"/>
        <w:tab w:val="left" w:pos="9495"/>
      </w:tabs>
      <w:jc w:val="right"/>
      <w:rPr>
        <w:rFonts w:ascii="Times New Roman" w:hAnsi="Times New Roman" w:cs="Times New Roman"/>
        <w:sz w:val="20"/>
        <w:szCs w:val="20"/>
      </w:rPr>
    </w:pPr>
    <w:r w:rsidRPr="00E15D88">
      <w:rPr>
        <w:rFonts w:ascii="Times New Roman" w:hAnsi="Times New Roman" w:cs="Times New Roman"/>
        <w:sz w:val="20"/>
        <w:szCs w:val="20"/>
      </w:rPr>
      <w:t>Załącznik nr 1 do uchwały nr IX/2025</w:t>
    </w:r>
    <w:r w:rsidRPr="00E15D88">
      <w:rPr>
        <w:rFonts w:ascii="Times New Roman" w:hAnsi="Times New Roman" w:cs="Times New Roman"/>
        <w:sz w:val="20"/>
        <w:szCs w:val="20"/>
      </w:rPr>
      <w:br/>
      <w:t xml:space="preserve">Posiedzenia </w:t>
    </w:r>
    <w:proofErr w:type="gramStart"/>
    <w:r w:rsidRPr="00E15D88">
      <w:rPr>
        <w:rFonts w:ascii="Times New Roman" w:hAnsi="Times New Roman" w:cs="Times New Roman"/>
        <w:sz w:val="20"/>
        <w:szCs w:val="20"/>
      </w:rPr>
      <w:t>Zarządu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15D88">
      <w:rPr>
        <w:rFonts w:ascii="Times New Roman" w:hAnsi="Times New Roman" w:cs="Times New Roman"/>
        <w:sz w:val="20"/>
        <w:szCs w:val="20"/>
      </w:rPr>
      <w:t xml:space="preserve"> Nadwiślańskiej</w:t>
    </w:r>
    <w:proofErr w:type="gramEnd"/>
    <w:r w:rsidRPr="00E15D88">
      <w:rPr>
        <w:rFonts w:ascii="Times New Roman" w:hAnsi="Times New Roman" w:cs="Times New Roman"/>
        <w:sz w:val="20"/>
        <w:szCs w:val="20"/>
      </w:rPr>
      <w:t xml:space="preserve"> Grupy </w:t>
    </w:r>
    <w:r>
      <w:rPr>
        <w:rFonts w:ascii="Times New Roman" w:hAnsi="Times New Roman" w:cs="Times New Roman"/>
        <w:sz w:val="20"/>
        <w:szCs w:val="20"/>
      </w:rPr>
      <w:br/>
    </w:r>
    <w:r w:rsidRPr="00E15D88">
      <w:rPr>
        <w:rFonts w:ascii="Times New Roman" w:hAnsi="Times New Roman" w:cs="Times New Roman"/>
        <w:sz w:val="20"/>
        <w:szCs w:val="20"/>
      </w:rPr>
      <w:t>Działania ,,E.O.CENOMA”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E15D88">
      <w:rPr>
        <w:rFonts w:ascii="Times New Roman" w:hAnsi="Times New Roman" w:cs="Times New Roman"/>
        <w:sz w:val="20"/>
        <w:szCs w:val="20"/>
      </w:rPr>
      <w:t>z dnia 07.03.2025</w:t>
    </w:r>
  </w:p>
  <w:p w14:paraId="6DA175CF" w14:textId="77777777" w:rsidR="00E15D88" w:rsidRDefault="00E15D88" w:rsidP="00E15D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7B0"/>
    <w:multiLevelType w:val="hybridMultilevel"/>
    <w:tmpl w:val="89B66B50"/>
    <w:numStyleLink w:val="Zaimportowanystyl6"/>
  </w:abstractNum>
  <w:abstractNum w:abstractNumId="1" w15:restartNumberingAfterBreak="0">
    <w:nsid w:val="0A947A99"/>
    <w:multiLevelType w:val="hybridMultilevel"/>
    <w:tmpl w:val="0388C7E8"/>
    <w:lvl w:ilvl="0" w:tplc="9D4AC34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838562A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98ED7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6ED69A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1827C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CA0A2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78819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EAAB7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455D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272F8E"/>
    <w:multiLevelType w:val="hybridMultilevel"/>
    <w:tmpl w:val="11E4C728"/>
    <w:lvl w:ilvl="0" w:tplc="CFA6C2F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754313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082D3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A0A61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2616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966CB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706A5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28D72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3A2C7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7618AA"/>
    <w:multiLevelType w:val="hybridMultilevel"/>
    <w:tmpl w:val="DF52DCBE"/>
    <w:styleLink w:val="Zaimportowanystyl1"/>
    <w:lvl w:ilvl="0" w:tplc="DF1E111A">
      <w:start w:val="1"/>
      <w:numFmt w:val="upperRoman"/>
      <w:lvlText w:val="%1."/>
      <w:lvlJc w:val="left"/>
      <w:pPr>
        <w:tabs>
          <w:tab w:val="num" w:pos="1416"/>
        </w:tabs>
        <w:ind w:left="1429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E5302">
      <w:start w:val="1"/>
      <w:numFmt w:val="lowerLetter"/>
      <w:lvlText w:val="%2."/>
      <w:lvlJc w:val="left"/>
      <w:pPr>
        <w:tabs>
          <w:tab w:val="num" w:pos="1789"/>
        </w:tabs>
        <w:ind w:left="180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FCE45A">
      <w:start w:val="1"/>
      <w:numFmt w:val="lowerRoman"/>
      <w:lvlText w:val="%3."/>
      <w:lvlJc w:val="left"/>
      <w:pPr>
        <w:tabs>
          <w:tab w:val="num" w:pos="2509"/>
        </w:tabs>
        <w:ind w:left="252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6031CC">
      <w:start w:val="1"/>
      <w:numFmt w:val="decimal"/>
      <w:lvlText w:val="%4."/>
      <w:lvlJc w:val="left"/>
      <w:pPr>
        <w:tabs>
          <w:tab w:val="num" w:pos="3229"/>
        </w:tabs>
        <w:ind w:left="324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3C482E">
      <w:start w:val="1"/>
      <w:numFmt w:val="lowerLetter"/>
      <w:lvlText w:val="%5."/>
      <w:lvlJc w:val="left"/>
      <w:pPr>
        <w:tabs>
          <w:tab w:val="num" w:pos="3949"/>
        </w:tabs>
        <w:ind w:left="396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C4116A">
      <w:start w:val="1"/>
      <w:numFmt w:val="lowerRoman"/>
      <w:lvlText w:val="%6."/>
      <w:lvlJc w:val="left"/>
      <w:pPr>
        <w:tabs>
          <w:tab w:val="num" w:pos="4669"/>
        </w:tabs>
        <w:ind w:left="468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42CA">
      <w:start w:val="1"/>
      <w:numFmt w:val="decimal"/>
      <w:lvlText w:val="%7."/>
      <w:lvlJc w:val="left"/>
      <w:pPr>
        <w:tabs>
          <w:tab w:val="num" w:pos="5389"/>
        </w:tabs>
        <w:ind w:left="540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305068">
      <w:start w:val="1"/>
      <w:numFmt w:val="lowerLetter"/>
      <w:lvlText w:val="%8."/>
      <w:lvlJc w:val="left"/>
      <w:pPr>
        <w:tabs>
          <w:tab w:val="num" w:pos="6109"/>
        </w:tabs>
        <w:ind w:left="612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260492">
      <w:start w:val="1"/>
      <w:numFmt w:val="lowerRoman"/>
      <w:lvlText w:val="%9."/>
      <w:lvlJc w:val="left"/>
      <w:pPr>
        <w:tabs>
          <w:tab w:val="num" w:pos="6829"/>
        </w:tabs>
        <w:ind w:left="684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CF7256"/>
    <w:multiLevelType w:val="hybridMultilevel"/>
    <w:tmpl w:val="DF52DCBE"/>
    <w:numStyleLink w:val="Zaimportowanystyl1"/>
  </w:abstractNum>
  <w:abstractNum w:abstractNumId="5" w15:restartNumberingAfterBreak="0">
    <w:nsid w:val="48F63A7A"/>
    <w:multiLevelType w:val="hybridMultilevel"/>
    <w:tmpl w:val="34DC5B58"/>
    <w:lvl w:ilvl="0" w:tplc="AA74993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538232B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04127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88F70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FE6D0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E87C9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426DE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2A946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1670F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1963C01"/>
    <w:multiLevelType w:val="hybridMultilevel"/>
    <w:tmpl w:val="8AAC4B22"/>
    <w:lvl w:ilvl="0" w:tplc="EE3E64B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925652F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6E315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50504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0F9D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C02F3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A8C27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8620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CE490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55F6908"/>
    <w:multiLevelType w:val="hybridMultilevel"/>
    <w:tmpl w:val="33A6ADD8"/>
    <w:lvl w:ilvl="0" w:tplc="A4641D8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7E0AE62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B0EE0E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FCEF2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760F28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C6A14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26DA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54DF9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2E701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611253D"/>
    <w:multiLevelType w:val="hybridMultilevel"/>
    <w:tmpl w:val="89B66B50"/>
    <w:styleLink w:val="Zaimportowanystyl6"/>
    <w:lvl w:ilvl="0" w:tplc="6AD2535A">
      <w:start w:val="1"/>
      <w:numFmt w:val="upperRoman"/>
      <w:lvlText w:val="%1."/>
      <w:lvlJc w:val="left"/>
      <w:pPr>
        <w:tabs>
          <w:tab w:val="num" w:pos="1416"/>
        </w:tabs>
        <w:ind w:left="1429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240904">
      <w:start w:val="1"/>
      <w:numFmt w:val="lowerLetter"/>
      <w:lvlText w:val="%2."/>
      <w:lvlJc w:val="left"/>
      <w:pPr>
        <w:tabs>
          <w:tab w:val="num" w:pos="1789"/>
        </w:tabs>
        <w:ind w:left="180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D8806A">
      <w:start w:val="1"/>
      <w:numFmt w:val="lowerRoman"/>
      <w:lvlText w:val="%3."/>
      <w:lvlJc w:val="left"/>
      <w:pPr>
        <w:tabs>
          <w:tab w:val="num" w:pos="2509"/>
        </w:tabs>
        <w:ind w:left="252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A082A">
      <w:start w:val="1"/>
      <w:numFmt w:val="decimal"/>
      <w:lvlText w:val="%4."/>
      <w:lvlJc w:val="left"/>
      <w:pPr>
        <w:tabs>
          <w:tab w:val="num" w:pos="3229"/>
        </w:tabs>
        <w:ind w:left="324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CD6EE">
      <w:start w:val="1"/>
      <w:numFmt w:val="lowerLetter"/>
      <w:lvlText w:val="%5."/>
      <w:lvlJc w:val="left"/>
      <w:pPr>
        <w:tabs>
          <w:tab w:val="num" w:pos="3949"/>
        </w:tabs>
        <w:ind w:left="396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D00174">
      <w:start w:val="1"/>
      <w:numFmt w:val="lowerRoman"/>
      <w:lvlText w:val="%6."/>
      <w:lvlJc w:val="left"/>
      <w:pPr>
        <w:tabs>
          <w:tab w:val="num" w:pos="4669"/>
        </w:tabs>
        <w:ind w:left="468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006D6">
      <w:start w:val="1"/>
      <w:numFmt w:val="decimal"/>
      <w:lvlText w:val="%7."/>
      <w:lvlJc w:val="left"/>
      <w:pPr>
        <w:tabs>
          <w:tab w:val="num" w:pos="5389"/>
        </w:tabs>
        <w:ind w:left="540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4A8842">
      <w:start w:val="1"/>
      <w:numFmt w:val="lowerLetter"/>
      <w:lvlText w:val="%8."/>
      <w:lvlJc w:val="left"/>
      <w:pPr>
        <w:tabs>
          <w:tab w:val="num" w:pos="6109"/>
        </w:tabs>
        <w:ind w:left="6122" w:hanging="3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D259CC">
      <w:start w:val="1"/>
      <w:numFmt w:val="lowerRoman"/>
      <w:lvlText w:val="%9."/>
      <w:lvlJc w:val="left"/>
      <w:pPr>
        <w:tabs>
          <w:tab w:val="num" w:pos="6829"/>
        </w:tabs>
        <w:ind w:left="6842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63D1D53"/>
    <w:multiLevelType w:val="hybridMultilevel"/>
    <w:tmpl w:val="F3825E48"/>
    <w:numStyleLink w:val="Punktory"/>
  </w:abstractNum>
  <w:abstractNum w:abstractNumId="10" w15:restartNumberingAfterBreak="0">
    <w:nsid w:val="5CF73648"/>
    <w:multiLevelType w:val="hybridMultilevel"/>
    <w:tmpl w:val="56C4F962"/>
    <w:lvl w:ilvl="0" w:tplc="C5ACCD4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CDD2946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86323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1FA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085E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3CC91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C9038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AADCD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CAA92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E465D27"/>
    <w:multiLevelType w:val="hybridMultilevel"/>
    <w:tmpl w:val="F3825E48"/>
    <w:styleLink w:val="Punktory"/>
    <w:lvl w:ilvl="0" w:tplc="8D10132E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B42302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861A60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F4B036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6634C4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A7C58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DEE0E6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EE689C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0CA482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BF734CE"/>
    <w:multiLevelType w:val="hybridMultilevel"/>
    <w:tmpl w:val="DEC237EC"/>
    <w:lvl w:ilvl="0" w:tplc="D82A41D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7D6359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E24C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08BDC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878F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82BC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E8A42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A6E2C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8F67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18683692">
    <w:abstractNumId w:val="3"/>
  </w:num>
  <w:num w:numId="2" w16cid:durableId="1883252690">
    <w:abstractNumId w:val="4"/>
  </w:num>
  <w:num w:numId="3" w16cid:durableId="1209956149">
    <w:abstractNumId w:val="5"/>
  </w:num>
  <w:num w:numId="4" w16cid:durableId="1367219856">
    <w:abstractNumId w:val="4"/>
    <w:lvlOverride w:ilvl="0">
      <w:startOverride w:val="2"/>
    </w:lvlOverride>
  </w:num>
  <w:num w:numId="5" w16cid:durableId="604461365">
    <w:abstractNumId w:val="4"/>
    <w:lvlOverride w:ilvl="0">
      <w:startOverride w:val="3"/>
    </w:lvlOverride>
  </w:num>
  <w:num w:numId="6" w16cid:durableId="529026163">
    <w:abstractNumId w:val="10"/>
  </w:num>
  <w:num w:numId="7" w16cid:durableId="1445687489">
    <w:abstractNumId w:val="1"/>
  </w:num>
  <w:num w:numId="8" w16cid:durableId="768162465">
    <w:abstractNumId w:val="2"/>
  </w:num>
  <w:num w:numId="9" w16cid:durableId="260799334">
    <w:abstractNumId w:val="12"/>
  </w:num>
  <w:num w:numId="10" w16cid:durableId="1266108507">
    <w:abstractNumId w:val="7"/>
  </w:num>
  <w:num w:numId="11" w16cid:durableId="989285891">
    <w:abstractNumId w:val="6"/>
  </w:num>
  <w:num w:numId="12" w16cid:durableId="27873188">
    <w:abstractNumId w:val="8"/>
  </w:num>
  <w:num w:numId="13" w16cid:durableId="229075170">
    <w:abstractNumId w:val="0"/>
  </w:num>
  <w:num w:numId="14" w16cid:durableId="337318114">
    <w:abstractNumId w:val="0"/>
    <w:lvlOverride w:ilvl="0">
      <w:startOverride w:val="5"/>
    </w:lvlOverride>
  </w:num>
  <w:num w:numId="15" w16cid:durableId="1179008726">
    <w:abstractNumId w:val="11"/>
  </w:num>
  <w:num w:numId="16" w16cid:durableId="1767384133">
    <w:abstractNumId w:val="9"/>
  </w:num>
  <w:num w:numId="17" w16cid:durableId="100611046">
    <w:abstractNumId w:val="9"/>
    <w:lvlOverride w:ilvl="0">
      <w:lvl w:ilvl="0" w:tplc="C674FFAE">
        <w:start w:val="1"/>
        <w:numFmt w:val="bullet"/>
        <w:lvlText w:val="-"/>
        <w:lvlJc w:val="left"/>
        <w:pPr>
          <w:ind w:left="158" w:hanging="158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38E3C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C47E4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3E354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260FA6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86EA38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EA72B0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646E02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94574A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D8"/>
    <w:rsid w:val="000B38D8"/>
    <w:rsid w:val="003C61F8"/>
    <w:rsid w:val="00484F51"/>
    <w:rsid w:val="005C235D"/>
    <w:rsid w:val="00695A60"/>
    <w:rsid w:val="00730975"/>
    <w:rsid w:val="007346B3"/>
    <w:rsid w:val="00A11928"/>
    <w:rsid w:val="00B541DE"/>
    <w:rsid w:val="00B679FC"/>
    <w:rsid w:val="00C738C5"/>
    <w:rsid w:val="00E1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498B"/>
  <w15:docId w15:val="{BDE96447-589F-4E64-A60F-FB745309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next w:val="Tekstpodstawowy"/>
    <w:uiPriority w:val="11"/>
    <w:qFormat/>
    <w:pPr>
      <w:suppressAutoHyphens/>
      <w:jc w:val="center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suppressAutoHyphens/>
      <w:spacing w:after="120"/>
    </w:pPr>
    <w:rPr>
      <w:rFonts w:cs="Arial Unicode MS"/>
      <w:color w:val="000000"/>
      <w:u w:color="000000"/>
    </w:rPr>
  </w:style>
  <w:style w:type="paragraph" w:styleId="Tytu">
    <w:name w:val="Title"/>
    <w:next w:val="Podtytu"/>
    <w:uiPriority w:val="10"/>
    <w:qFormat/>
    <w:pPr>
      <w:suppressAutoHyphens/>
      <w:jc w:val="center"/>
    </w:pPr>
    <w:rPr>
      <w:rFonts w:eastAsia="Times New Roman"/>
      <w:b/>
      <w:bCs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cs="Arial Unicode MS"/>
      <w:color w:val="000000"/>
      <w:u w:color="000000"/>
    </w:rPr>
  </w:style>
  <w:style w:type="numbering" w:customStyle="1" w:styleId="Punktory">
    <w:name w:val="Punktory"/>
    <w:pPr>
      <w:numPr>
        <w:numId w:val="1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5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D88"/>
    <w:rPr>
      <w:rFonts w:eastAsia="Times New Roman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15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D88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1816</Words>
  <Characters>10898</Characters>
  <Application>Microsoft Office Word</Application>
  <DocSecurity>0</DocSecurity>
  <Lines>90</Lines>
  <Paragraphs>25</Paragraphs>
  <ScaleCrop>false</ScaleCrop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 Biura</cp:lastModifiedBy>
  <cp:revision>3</cp:revision>
  <dcterms:created xsi:type="dcterms:W3CDTF">2025-03-05T11:30:00Z</dcterms:created>
  <dcterms:modified xsi:type="dcterms:W3CDTF">2025-03-12T14:03:00Z</dcterms:modified>
</cp:coreProperties>
</file>