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6B82" w14:textId="64D42D1C" w:rsidR="00CD431B" w:rsidRPr="00A67B11" w:rsidRDefault="00CD431B" w:rsidP="00A67B11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431B">
        <w:rPr>
          <w:rFonts w:ascii="Arial" w:hAnsi="Arial" w:cs="Arial"/>
        </w:rPr>
        <w:tab/>
      </w:r>
      <w:r w:rsidRPr="00CD431B">
        <w:rPr>
          <w:rFonts w:ascii="Arial" w:hAnsi="Arial" w:cs="Arial"/>
        </w:rPr>
        <w:tab/>
      </w:r>
      <w:r w:rsidRPr="00CD431B">
        <w:rPr>
          <w:rFonts w:ascii="Arial" w:hAnsi="Arial" w:cs="Arial"/>
        </w:rPr>
        <w:tab/>
      </w:r>
      <w:r w:rsidRPr="00CE22A5">
        <w:rPr>
          <w:rFonts w:ascii="Arial" w:hAnsi="Arial" w:cs="Arial"/>
          <w:highlight w:val="yellow"/>
        </w:rPr>
        <w:t>Załącznik do uchwały nr …z dnia 29.04.2024 r.</w:t>
      </w:r>
      <w:r w:rsidRPr="00CD431B">
        <w:rPr>
          <w:rFonts w:ascii="Arial" w:hAnsi="Arial" w:cs="Arial"/>
        </w:rPr>
        <w:t xml:space="preserve"> </w:t>
      </w:r>
      <w:r w:rsidRPr="00CD431B">
        <w:rPr>
          <w:rFonts w:ascii="Arial" w:hAnsi="Arial" w:cs="Arial"/>
        </w:rPr>
        <w:br/>
        <w:t xml:space="preserve">Nadzwyczajnego Walnego Zebrania Członków </w:t>
      </w:r>
      <w:r w:rsidRPr="00CD431B">
        <w:rPr>
          <w:rFonts w:ascii="Arial" w:hAnsi="Arial" w:cs="Arial"/>
        </w:rPr>
        <w:br/>
        <w:t>Nadwiślańskiej Grupy Działania ,,E.O.CENOMA”</w:t>
      </w:r>
    </w:p>
    <w:p w14:paraId="1A24BD32" w14:textId="77777777" w:rsidR="00CD431B" w:rsidRPr="00CD431B" w:rsidRDefault="00CD431B">
      <w:pPr>
        <w:rPr>
          <w:rFonts w:ascii="Arial" w:hAnsi="Arial" w:cs="Arial"/>
          <w:b/>
          <w:bCs/>
        </w:rPr>
      </w:pPr>
    </w:p>
    <w:p w14:paraId="4D5656CE" w14:textId="3E3F36C3" w:rsidR="00CD431B" w:rsidRPr="00CD431B" w:rsidRDefault="00CD431B">
      <w:pPr>
        <w:rPr>
          <w:rFonts w:ascii="Arial" w:hAnsi="Arial" w:cs="Arial"/>
          <w:b/>
          <w:bCs/>
        </w:rPr>
      </w:pPr>
      <w:r w:rsidRPr="00CD431B">
        <w:rPr>
          <w:rFonts w:ascii="Arial" w:hAnsi="Arial" w:cs="Arial"/>
          <w:b/>
          <w:bCs/>
        </w:rPr>
        <w:t>LOKALNE KRYTERIA WYBORU GRANTOBIORCÓW – PS WPR 2023-2027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842"/>
        <w:gridCol w:w="3368"/>
        <w:gridCol w:w="3507"/>
        <w:gridCol w:w="567"/>
        <w:gridCol w:w="4164"/>
      </w:tblGrid>
      <w:tr w:rsidR="00CD431B" w:rsidRPr="00CD431B" w14:paraId="1E340E2A" w14:textId="77777777" w:rsidTr="00D2655A">
        <w:trPr>
          <w:trHeight w:val="404"/>
        </w:trPr>
        <w:tc>
          <w:tcPr>
            <w:tcW w:w="13994" w:type="dxa"/>
            <w:gridSpan w:val="6"/>
            <w:shd w:val="clear" w:color="auto" w:fill="FF66CC"/>
          </w:tcPr>
          <w:p w14:paraId="14731688" w14:textId="787675F7" w:rsidR="00CD431B" w:rsidRPr="00CD431B" w:rsidRDefault="00CD431B" w:rsidP="00CD4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31B">
              <w:rPr>
                <w:rFonts w:ascii="Arial" w:hAnsi="Arial" w:cs="Arial"/>
                <w:b/>
                <w:bCs/>
              </w:rPr>
              <w:t>LOKALNE KRYTERIA P</w:t>
            </w:r>
            <w:r w:rsidR="00E22F33">
              <w:rPr>
                <w:rFonts w:ascii="Arial" w:hAnsi="Arial" w:cs="Arial"/>
                <w:b/>
                <w:bCs/>
              </w:rPr>
              <w:t>REMIUJĄCE</w:t>
            </w:r>
          </w:p>
        </w:tc>
      </w:tr>
      <w:tr w:rsidR="00CD431B" w14:paraId="7CF3BA97" w14:textId="77777777" w:rsidTr="00114DC2">
        <w:trPr>
          <w:trHeight w:val="422"/>
        </w:trPr>
        <w:tc>
          <w:tcPr>
            <w:tcW w:w="546" w:type="dxa"/>
          </w:tcPr>
          <w:p w14:paraId="7B85C684" w14:textId="4594D40A" w:rsidR="00CD431B" w:rsidRPr="00114DC2" w:rsidRDefault="00CD431B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 xml:space="preserve">Lp. </w:t>
            </w:r>
          </w:p>
        </w:tc>
        <w:tc>
          <w:tcPr>
            <w:tcW w:w="1842" w:type="dxa"/>
          </w:tcPr>
          <w:p w14:paraId="561DC01F" w14:textId="0FCE52E9" w:rsidR="00CD431B" w:rsidRPr="00114DC2" w:rsidRDefault="00CD431B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3368" w:type="dxa"/>
          </w:tcPr>
          <w:p w14:paraId="4E603D01" w14:textId="124C3115" w:rsidR="00CD431B" w:rsidRPr="00114DC2" w:rsidRDefault="00CD431B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>Opis kryterium</w:t>
            </w:r>
          </w:p>
        </w:tc>
        <w:tc>
          <w:tcPr>
            <w:tcW w:w="3507" w:type="dxa"/>
          </w:tcPr>
          <w:p w14:paraId="5D111DBD" w14:textId="24483905" w:rsidR="00CD431B" w:rsidRPr="00114DC2" w:rsidRDefault="00CD431B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 xml:space="preserve">Sposób przydzielenia punktacji  </w:t>
            </w:r>
          </w:p>
        </w:tc>
        <w:tc>
          <w:tcPr>
            <w:tcW w:w="567" w:type="dxa"/>
          </w:tcPr>
          <w:p w14:paraId="74AEB559" w14:textId="61428C08" w:rsidR="00CD431B" w:rsidRPr="00114DC2" w:rsidRDefault="00CD431B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>Pkt</w:t>
            </w:r>
          </w:p>
        </w:tc>
        <w:tc>
          <w:tcPr>
            <w:tcW w:w="4164" w:type="dxa"/>
          </w:tcPr>
          <w:p w14:paraId="6D70016E" w14:textId="250F3BB9" w:rsidR="00CD431B" w:rsidRPr="00114DC2" w:rsidRDefault="00CD431B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>Weryfikacja kryterium</w:t>
            </w:r>
          </w:p>
        </w:tc>
      </w:tr>
      <w:tr w:rsidR="00AB4FFB" w14:paraId="39BAC82D" w14:textId="77777777" w:rsidTr="00114DC2">
        <w:trPr>
          <w:trHeight w:val="1260"/>
        </w:trPr>
        <w:tc>
          <w:tcPr>
            <w:tcW w:w="546" w:type="dxa"/>
            <w:vMerge w:val="restart"/>
          </w:tcPr>
          <w:p w14:paraId="72629A7A" w14:textId="77777777" w:rsidR="00E22F33" w:rsidRPr="00114DC2" w:rsidRDefault="00E22F33">
            <w:pPr>
              <w:rPr>
                <w:rFonts w:ascii="Arial" w:hAnsi="Arial" w:cs="Arial"/>
                <w:b/>
                <w:bCs/>
              </w:rPr>
            </w:pPr>
          </w:p>
          <w:p w14:paraId="2D4A26C5" w14:textId="7DC10ED2" w:rsidR="00AB4FFB" w:rsidRPr="00114DC2" w:rsidRDefault="00AB4FFB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42" w:type="dxa"/>
            <w:vMerge w:val="restart"/>
          </w:tcPr>
          <w:p w14:paraId="35A4D207" w14:textId="77777777" w:rsidR="00A67B11" w:rsidRPr="00114DC2" w:rsidRDefault="00A67B11">
            <w:pPr>
              <w:rPr>
                <w:rFonts w:ascii="Arial" w:hAnsi="Arial" w:cs="Arial"/>
                <w:b/>
                <w:bCs/>
              </w:rPr>
            </w:pPr>
          </w:p>
          <w:p w14:paraId="10BE2D69" w14:textId="15FE6357" w:rsidR="00AB4FFB" w:rsidRPr="00114DC2" w:rsidRDefault="00A67B11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 xml:space="preserve">Preferowane osoby w niekorzystnej sytuacji </w:t>
            </w:r>
            <w:r w:rsidR="00E22F33" w:rsidRPr="00114DC2">
              <w:rPr>
                <w:rFonts w:ascii="Arial" w:hAnsi="Arial" w:cs="Arial"/>
                <w:b/>
                <w:bCs/>
              </w:rPr>
              <w:t xml:space="preserve"> </w:t>
            </w:r>
            <w:r w:rsidR="00AB4FFB" w:rsidRPr="00114DC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68" w:type="dxa"/>
            <w:vMerge w:val="restart"/>
          </w:tcPr>
          <w:p w14:paraId="30693AA4" w14:textId="77777777" w:rsidR="00E22F33" w:rsidRDefault="00E22F33">
            <w:pPr>
              <w:rPr>
                <w:rFonts w:ascii="Arial" w:hAnsi="Arial" w:cs="Arial"/>
              </w:rPr>
            </w:pPr>
          </w:p>
          <w:p w14:paraId="6AE0C073" w14:textId="4ECEB6CC" w:rsidR="00AB4FFB" w:rsidRPr="00AB4FFB" w:rsidRDefault="00AB4FFB" w:rsidP="00E22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Preferuje się zadania skierowane do osób </w:t>
            </w:r>
            <w:r w:rsidRPr="00AB4FFB">
              <w:rPr>
                <w:rFonts w:ascii="Arial" w:hAnsi="Arial" w:cs="Arial"/>
              </w:rPr>
              <w:t xml:space="preserve">w niekorzystnej sytuacji tj. kobiety. </w:t>
            </w:r>
          </w:p>
        </w:tc>
        <w:tc>
          <w:tcPr>
            <w:tcW w:w="3507" w:type="dxa"/>
          </w:tcPr>
          <w:p w14:paraId="17B4B8F7" w14:textId="77777777" w:rsidR="00E22F33" w:rsidRDefault="00E22F33">
            <w:pPr>
              <w:rPr>
                <w:rFonts w:ascii="Arial" w:hAnsi="Arial" w:cs="Arial"/>
              </w:rPr>
            </w:pPr>
          </w:p>
          <w:p w14:paraId="77D57B92" w14:textId="1A708242" w:rsidR="00AB4FFB" w:rsidRDefault="00E22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 jasno wskazuje, iż kluczowymi odbiorcami zaplanowanych działań są o</w:t>
            </w:r>
            <w:r w:rsidR="00AB4FFB">
              <w:rPr>
                <w:rFonts w:ascii="Arial" w:hAnsi="Arial" w:cs="Arial"/>
              </w:rPr>
              <w:t xml:space="preserve">soby w niekorzystnej sytuacji tj. kobiety. </w:t>
            </w:r>
          </w:p>
          <w:p w14:paraId="4B43FB88" w14:textId="7566F9B4" w:rsidR="00E22F33" w:rsidRDefault="00E22F3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DFC9F0" w14:textId="77777777" w:rsidR="00A67B11" w:rsidRDefault="00A67B11">
            <w:pPr>
              <w:rPr>
                <w:rFonts w:ascii="Arial" w:hAnsi="Arial" w:cs="Arial"/>
              </w:rPr>
            </w:pPr>
          </w:p>
          <w:p w14:paraId="0A155EB6" w14:textId="159BA398" w:rsidR="00AB4FFB" w:rsidRDefault="00E22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64" w:type="dxa"/>
            <w:vMerge w:val="restart"/>
          </w:tcPr>
          <w:p w14:paraId="11704B44" w14:textId="77777777" w:rsidR="00A67B11" w:rsidRDefault="00A67B11">
            <w:pPr>
              <w:rPr>
                <w:rFonts w:ascii="Arial" w:hAnsi="Arial" w:cs="Arial"/>
              </w:rPr>
            </w:pPr>
          </w:p>
          <w:p w14:paraId="455B76DE" w14:textId="3A52B180" w:rsidR="00AB4FFB" w:rsidRDefault="00D26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Kryterium weryfikowane na podstawie informacji zawartych we wniosku lub załącznikach. </w:t>
            </w:r>
          </w:p>
          <w:p w14:paraId="58C37343" w14:textId="77777777" w:rsidR="00D2655A" w:rsidRDefault="00D2655A">
            <w:pPr>
              <w:rPr>
                <w:rFonts w:ascii="Arial" w:hAnsi="Arial" w:cs="Arial"/>
              </w:rPr>
            </w:pPr>
          </w:p>
          <w:p w14:paraId="64F496D2" w14:textId="77777777" w:rsidR="00D2655A" w:rsidRDefault="00D26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opisu zadania jednoznacznie wynika iż jest ono skierowane do osób w niekorzystnej sytuacji tj. kobiet. Tylko jasno zdefiniowany i opisany udział jako odbiorców tych osób w projekcie skutkować będzie przyznaniem punktów w ramach kryterium. </w:t>
            </w:r>
          </w:p>
          <w:p w14:paraId="70DF1879" w14:textId="13084FC2" w:rsidR="00A67B11" w:rsidRDefault="00A67B11">
            <w:pPr>
              <w:rPr>
                <w:rFonts w:ascii="Arial" w:hAnsi="Arial" w:cs="Arial"/>
              </w:rPr>
            </w:pPr>
          </w:p>
        </w:tc>
      </w:tr>
      <w:tr w:rsidR="00AB4FFB" w14:paraId="2CB90B50" w14:textId="77777777" w:rsidTr="00114DC2">
        <w:trPr>
          <w:trHeight w:val="112"/>
        </w:trPr>
        <w:tc>
          <w:tcPr>
            <w:tcW w:w="546" w:type="dxa"/>
            <w:vMerge/>
          </w:tcPr>
          <w:p w14:paraId="3F12CAC3" w14:textId="77777777" w:rsidR="00AB4FFB" w:rsidRDefault="00AB4FF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4EF96B03" w14:textId="77777777" w:rsidR="00AB4FFB" w:rsidRDefault="00AB4FFB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518B3991" w14:textId="77777777" w:rsidR="00AB4FFB" w:rsidRDefault="00AB4FFB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386E2367" w14:textId="77777777" w:rsidR="00D2655A" w:rsidRDefault="00D2655A" w:rsidP="00AB4FFB">
            <w:pPr>
              <w:rPr>
                <w:rFonts w:ascii="Arial" w:hAnsi="Arial" w:cs="Arial"/>
              </w:rPr>
            </w:pPr>
          </w:p>
          <w:p w14:paraId="77C40195" w14:textId="33199EE6" w:rsidR="00D2655A" w:rsidRDefault="00AB4FFB" w:rsidP="00AB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nie </w:t>
            </w:r>
            <w:r w:rsidR="00E22F33">
              <w:rPr>
                <w:rFonts w:ascii="Arial" w:hAnsi="Arial" w:cs="Arial"/>
              </w:rPr>
              <w:t>uwzględnia</w:t>
            </w:r>
            <w:r w:rsidR="004761F2">
              <w:rPr>
                <w:rFonts w:ascii="Arial" w:hAnsi="Arial" w:cs="Arial"/>
              </w:rPr>
              <w:t xml:space="preserve"> działań skierowanych do osób w niekorzystnej sytuacji. </w:t>
            </w:r>
          </w:p>
          <w:p w14:paraId="652C4398" w14:textId="0A6D30F7" w:rsidR="00A67B11" w:rsidRDefault="00A67B11" w:rsidP="00AB4FF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ED607F" w14:textId="77777777" w:rsidR="00A67B11" w:rsidRDefault="00A67B11">
            <w:pPr>
              <w:rPr>
                <w:rFonts w:ascii="Arial" w:hAnsi="Arial" w:cs="Arial"/>
              </w:rPr>
            </w:pPr>
          </w:p>
          <w:p w14:paraId="6E2A08D7" w14:textId="13B45A00" w:rsidR="00AB4FFB" w:rsidRDefault="00E22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64" w:type="dxa"/>
            <w:vMerge/>
          </w:tcPr>
          <w:p w14:paraId="5DA20C27" w14:textId="77777777" w:rsidR="00AB4FFB" w:rsidRDefault="00AB4FFB">
            <w:pPr>
              <w:rPr>
                <w:rFonts w:ascii="Arial" w:hAnsi="Arial" w:cs="Arial"/>
              </w:rPr>
            </w:pPr>
          </w:p>
        </w:tc>
      </w:tr>
      <w:tr w:rsidR="00586ABE" w14:paraId="017C3C41" w14:textId="77777777" w:rsidTr="00114DC2">
        <w:trPr>
          <w:trHeight w:val="750"/>
        </w:trPr>
        <w:tc>
          <w:tcPr>
            <w:tcW w:w="546" w:type="dxa"/>
            <w:vMerge w:val="restart"/>
          </w:tcPr>
          <w:p w14:paraId="54FC2D55" w14:textId="77777777" w:rsidR="00A67B11" w:rsidRPr="00114DC2" w:rsidRDefault="00A67B11">
            <w:pPr>
              <w:rPr>
                <w:rFonts w:ascii="Arial" w:hAnsi="Arial" w:cs="Arial"/>
                <w:b/>
                <w:bCs/>
              </w:rPr>
            </w:pPr>
          </w:p>
          <w:p w14:paraId="4D9E47AE" w14:textId="6E8DE7A2" w:rsidR="00586ABE" w:rsidRPr="00114DC2" w:rsidRDefault="00586ABE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42" w:type="dxa"/>
            <w:vMerge w:val="restart"/>
          </w:tcPr>
          <w:p w14:paraId="69409B2C" w14:textId="77777777" w:rsidR="00A67B11" w:rsidRPr="00114DC2" w:rsidRDefault="00A67B11">
            <w:pPr>
              <w:rPr>
                <w:rFonts w:ascii="Arial" w:hAnsi="Arial" w:cs="Arial"/>
                <w:b/>
                <w:bCs/>
              </w:rPr>
            </w:pPr>
          </w:p>
          <w:p w14:paraId="4C30B62D" w14:textId="7CB28FB9" w:rsidR="00586ABE" w:rsidRPr="00114DC2" w:rsidRDefault="00586ABE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 xml:space="preserve">Partnerstwo </w:t>
            </w:r>
          </w:p>
        </w:tc>
        <w:tc>
          <w:tcPr>
            <w:tcW w:w="3368" w:type="dxa"/>
            <w:vMerge w:val="restart"/>
          </w:tcPr>
          <w:p w14:paraId="584C284A" w14:textId="77777777" w:rsidR="00A67B11" w:rsidRDefault="00A67B11">
            <w:pPr>
              <w:rPr>
                <w:rFonts w:ascii="Arial" w:hAnsi="Arial" w:cs="Arial"/>
              </w:rPr>
            </w:pPr>
          </w:p>
          <w:p w14:paraId="03C9BFA2" w14:textId="2489DF67" w:rsidR="00586ABE" w:rsidRDefault="0058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Preferuje się zadania polegające na partnerstwie, poprzez animowanie podmiotów z obszaru LSR do współpracy z innymi podmiotami poprzez organizację różnego rodzaju przedsięwzięć.  </w:t>
            </w:r>
          </w:p>
        </w:tc>
        <w:tc>
          <w:tcPr>
            <w:tcW w:w="3507" w:type="dxa"/>
          </w:tcPr>
          <w:p w14:paraId="3BEA20C1" w14:textId="77777777" w:rsidR="00A67B11" w:rsidRDefault="00A67B11">
            <w:pPr>
              <w:rPr>
                <w:rFonts w:ascii="Arial" w:hAnsi="Arial" w:cs="Arial"/>
              </w:rPr>
            </w:pPr>
          </w:p>
          <w:p w14:paraId="49213A6C" w14:textId="77777777" w:rsidR="00586ABE" w:rsidRDefault="0058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realizowane jest w partnerstwie pomiędzy 3 partnerami </w:t>
            </w:r>
          </w:p>
          <w:p w14:paraId="6DC950D0" w14:textId="6963FCE7" w:rsidR="00A67B11" w:rsidRDefault="00A67B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5608FE" w14:textId="77777777" w:rsidR="00A67B11" w:rsidRDefault="00A67B11">
            <w:pPr>
              <w:rPr>
                <w:rFonts w:ascii="Arial" w:hAnsi="Arial" w:cs="Arial"/>
              </w:rPr>
            </w:pPr>
          </w:p>
          <w:p w14:paraId="5F2E26C9" w14:textId="6DBC8C0F" w:rsidR="00586ABE" w:rsidRDefault="0058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64" w:type="dxa"/>
            <w:vMerge w:val="restart"/>
          </w:tcPr>
          <w:p w14:paraId="37068860" w14:textId="77777777" w:rsidR="00586ABE" w:rsidRDefault="00586ABE">
            <w:pPr>
              <w:rPr>
                <w:rFonts w:ascii="Arial" w:hAnsi="Arial" w:cs="Arial"/>
              </w:rPr>
            </w:pPr>
          </w:p>
          <w:p w14:paraId="440AA169" w14:textId="77777777" w:rsidR="00586ABE" w:rsidRDefault="00586A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Grantobiorca</w:t>
            </w:r>
            <w:proofErr w:type="spellEnd"/>
            <w:r>
              <w:rPr>
                <w:rFonts w:ascii="Arial" w:hAnsi="Arial" w:cs="Arial"/>
              </w:rPr>
              <w:t xml:space="preserve"> realizuje projekt z min. 1 partnerem, zawarta umowa partnerstwa zwiera dane umożliwiające weryfikacje partnera (nr KRS, REGON, bądź inny dostępny rejestr).</w:t>
            </w:r>
          </w:p>
          <w:p w14:paraId="428D3C55" w14:textId="66DF154E" w:rsidR="00586ABE" w:rsidRDefault="00586A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Grantobiorca</w:t>
            </w:r>
            <w:proofErr w:type="spellEnd"/>
            <w:r>
              <w:rPr>
                <w:rFonts w:ascii="Arial" w:hAnsi="Arial" w:cs="Arial"/>
              </w:rPr>
              <w:t xml:space="preserve"> szczegółowo opisał udział partnera, w tym uwzględnił jego udział na każdym etapie realizowanego projektu. </w:t>
            </w:r>
          </w:p>
          <w:p w14:paraId="0892C42A" w14:textId="50D13E48" w:rsidR="00586ABE" w:rsidRDefault="0058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Kryterium weryfikowane będzie na podstawie wniosku i załączników (umowa partnerstwa). </w:t>
            </w:r>
          </w:p>
        </w:tc>
      </w:tr>
      <w:tr w:rsidR="00586ABE" w14:paraId="3E2B86E3" w14:textId="77777777" w:rsidTr="00114DC2">
        <w:trPr>
          <w:trHeight w:val="525"/>
        </w:trPr>
        <w:tc>
          <w:tcPr>
            <w:tcW w:w="546" w:type="dxa"/>
            <w:vMerge/>
          </w:tcPr>
          <w:p w14:paraId="4949995A" w14:textId="77777777" w:rsidR="00586ABE" w:rsidRDefault="00586AB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278CFEB8" w14:textId="77777777" w:rsidR="00586ABE" w:rsidRDefault="00586ABE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67149755" w14:textId="77777777" w:rsidR="00586ABE" w:rsidRDefault="00586ABE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7187CDE1" w14:textId="77777777" w:rsidR="00A67B11" w:rsidRDefault="00A67B11">
            <w:pPr>
              <w:rPr>
                <w:rFonts w:ascii="Arial" w:hAnsi="Arial" w:cs="Arial"/>
              </w:rPr>
            </w:pPr>
          </w:p>
          <w:p w14:paraId="53E4FCB2" w14:textId="77777777" w:rsidR="00586ABE" w:rsidRDefault="0058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realizowane jest pomiędzy 2 partnerami </w:t>
            </w:r>
          </w:p>
          <w:p w14:paraId="7AA9F2CA" w14:textId="77777777" w:rsidR="00A67B11" w:rsidRDefault="00A67B11">
            <w:pPr>
              <w:rPr>
                <w:rFonts w:ascii="Arial" w:hAnsi="Arial" w:cs="Arial"/>
              </w:rPr>
            </w:pPr>
          </w:p>
          <w:p w14:paraId="1BFE8474" w14:textId="1FF7691A" w:rsidR="00A67B11" w:rsidRDefault="00A67B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AFC4F0A" w14:textId="77777777" w:rsidR="00A67B11" w:rsidRDefault="00A67B11">
            <w:pPr>
              <w:rPr>
                <w:rFonts w:ascii="Arial" w:hAnsi="Arial" w:cs="Arial"/>
              </w:rPr>
            </w:pPr>
          </w:p>
          <w:p w14:paraId="0E2C1130" w14:textId="00A3E7B2" w:rsidR="00586ABE" w:rsidRDefault="0058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64" w:type="dxa"/>
            <w:vMerge/>
          </w:tcPr>
          <w:p w14:paraId="4B9C1702" w14:textId="77777777" w:rsidR="00586ABE" w:rsidRDefault="00586ABE">
            <w:pPr>
              <w:rPr>
                <w:rFonts w:ascii="Arial" w:hAnsi="Arial" w:cs="Arial"/>
              </w:rPr>
            </w:pPr>
          </w:p>
        </w:tc>
      </w:tr>
      <w:tr w:rsidR="00586ABE" w14:paraId="45A700A6" w14:textId="77777777" w:rsidTr="00114DC2">
        <w:trPr>
          <w:trHeight w:val="225"/>
        </w:trPr>
        <w:tc>
          <w:tcPr>
            <w:tcW w:w="546" w:type="dxa"/>
            <w:vMerge/>
          </w:tcPr>
          <w:p w14:paraId="225EE2A3" w14:textId="77777777" w:rsidR="00586ABE" w:rsidRDefault="00586AB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2D294615" w14:textId="77777777" w:rsidR="00586ABE" w:rsidRDefault="00586ABE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23725651" w14:textId="77777777" w:rsidR="00586ABE" w:rsidRDefault="00586ABE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404A01F5" w14:textId="77777777" w:rsidR="00A67B11" w:rsidRDefault="00A67B11" w:rsidP="00586ABE">
            <w:pPr>
              <w:rPr>
                <w:rFonts w:ascii="Arial" w:hAnsi="Arial" w:cs="Arial"/>
              </w:rPr>
            </w:pPr>
          </w:p>
          <w:p w14:paraId="332A02DC" w14:textId="77777777" w:rsidR="00586ABE" w:rsidRDefault="00586ABE" w:rsidP="0058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nie uwzględnia działań w partnerstwie </w:t>
            </w:r>
          </w:p>
          <w:p w14:paraId="74662E39" w14:textId="01F21CDD" w:rsidR="00A67B11" w:rsidRDefault="00A67B11" w:rsidP="00586A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8EADF6" w14:textId="77777777" w:rsidR="00A67B11" w:rsidRDefault="00A67B11">
            <w:pPr>
              <w:rPr>
                <w:rFonts w:ascii="Arial" w:hAnsi="Arial" w:cs="Arial"/>
              </w:rPr>
            </w:pPr>
          </w:p>
          <w:p w14:paraId="0F0847E2" w14:textId="2C70EF07" w:rsidR="00586ABE" w:rsidRDefault="0058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64" w:type="dxa"/>
            <w:vMerge/>
          </w:tcPr>
          <w:p w14:paraId="4BBA504A" w14:textId="77777777" w:rsidR="00586ABE" w:rsidRDefault="00586ABE">
            <w:pPr>
              <w:rPr>
                <w:rFonts w:ascii="Arial" w:hAnsi="Arial" w:cs="Arial"/>
              </w:rPr>
            </w:pPr>
          </w:p>
        </w:tc>
      </w:tr>
      <w:tr w:rsidR="00A67B11" w14:paraId="41F87F40" w14:textId="77777777" w:rsidTr="00A67B11">
        <w:tc>
          <w:tcPr>
            <w:tcW w:w="13994" w:type="dxa"/>
            <w:gridSpan w:val="6"/>
            <w:shd w:val="clear" w:color="auto" w:fill="FF9999"/>
          </w:tcPr>
          <w:p w14:paraId="6574E710" w14:textId="77777777" w:rsidR="00A67B11" w:rsidRDefault="00A67B11" w:rsidP="00A67B1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7B11">
              <w:rPr>
                <w:rFonts w:ascii="Arial" w:hAnsi="Arial" w:cs="Arial"/>
                <w:b/>
                <w:bCs/>
              </w:rPr>
              <w:t>LOKALNE KRYTERIA PODSTAWOWE</w:t>
            </w:r>
          </w:p>
          <w:p w14:paraId="54CFC655" w14:textId="7A1C26C0" w:rsidR="00CE22A5" w:rsidRPr="00A67B11" w:rsidRDefault="00CE22A5" w:rsidP="00A67B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1E0D" w14:paraId="60CF891D" w14:textId="77777777" w:rsidTr="00114DC2">
        <w:trPr>
          <w:trHeight w:val="1155"/>
        </w:trPr>
        <w:tc>
          <w:tcPr>
            <w:tcW w:w="546" w:type="dxa"/>
            <w:vMerge w:val="restart"/>
          </w:tcPr>
          <w:p w14:paraId="4A515F63" w14:textId="77777777" w:rsidR="00071E0D" w:rsidRPr="00114DC2" w:rsidRDefault="00071E0D">
            <w:pPr>
              <w:rPr>
                <w:rFonts w:ascii="Arial" w:hAnsi="Arial" w:cs="Arial"/>
                <w:b/>
                <w:bCs/>
              </w:rPr>
            </w:pPr>
          </w:p>
          <w:p w14:paraId="753681F4" w14:textId="43D7D69F" w:rsidR="00071E0D" w:rsidRPr="00114DC2" w:rsidRDefault="00071E0D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42" w:type="dxa"/>
            <w:vMerge w:val="restart"/>
          </w:tcPr>
          <w:p w14:paraId="5F6BC0FF" w14:textId="77777777" w:rsidR="00071E0D" w:rsidRPr="00114DC2" w:rsidRDefault="00071E0D">
            <w:pPr>
              <w:rPr>
                <w:rFonts w:ascii="Arial" w:hAnsi="Arial" w:cs="Arial"/>
                <w:b/>
                <w:bCs/>
              </w:rPr>
            </w:pPr>
          </w:p>
          <w:p w14:paraId="47246753" w14:textId="2240DD82" w:rsidR="00071E0D" w:rsidRPr="00114DC2" w:rsidRDefault="00071E0D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 xml:space="preserve">Harmonogram realizacji zadania </w:t>
            </w:r>
          </w:p>
        </w:tc>
        <w:tc>
          <w:tcPr>
            <w:tcW w:w="3368" w:type="dxa"/>
            <w:vMerge w:val="restart"/>
          </w:tcPr>
          <w:p w14:paraId="7D11878B" w14:textId="77777777" w:rsidR="00071E0D" w:rsidRDefault="00071E0D">
            <w:pPr>
              <w:rPr>
                <w:rFonts w:ascii="Arial" w:hAnsi="Arial" w:cs="Arial"/>
              </w:rPr>
            </w:pPr>
          </w:p>
          <w:p w14:paraId="5F434E9C" w14:textId="7C3E6ACE" w:rsidR="00071E0D" w:rsidRDefault="00071E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Grantobiorca</w:t>
            </w:r>
            <w:proofErr w:type="spellEnd"/>
            <w:r>
              <w:rPr>
                <w:rFonts w:ascii="Arial" w:hAnsi="Arial" w:cs="Arial"/>
              </w:rPr>
              <w:t xml:space="preserve"> zapewnia realizację zadania i osiągnięcie wskaźników w okresie</w:t>
            </w:r>
            <w:r w:rsidR="004761F2">
              <w:rPr>
                <w:rFonts w:ascii="Arial" w:hAnsi="Arial" w:cs="Arial"/>
              </w:rPr>
              <w:t xml:space="preserve"> krótszym niż</w:t>
            </w:r>
            <w:r>
              <w:rPr>
                <w:rFonts w:ascii="Arial" w:hAnsi="Arial" w:cs="Arial"/>
              </w:rPr>
              <w:t xml:space="preserve"> 6 miesięcy, liczonego od daty podpisania umowy do dnia złożenia wniosku o płatność. </w:t>
            </w:r>
          </w:p>
          <w:p w14:paraId="5A9CB464" w14:textId="1FB8513E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06EEFC48" w14:textId="77777777" w:rsidR="00071E0D" w:rsidRDefault="00071E0D">
            <w:pPr>
              <w:rPr>
                <w:rFonts w:ascii="Arial" w:hAnsi="Arial" w:cs="Arial"/>
              </w:rPr>
            </w:pPr>
          </w:p>
          <w:p w14:paraId="48C146FB" w14:textId="49BF582E" w:rsidR="00071E0D" w:rsidRDefault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Harmonogram realizacji zadania wskazuje, ze czas jej realizacji będzie </w:t>
            </w:r>
            <w:r w:rsidR="004761F2">
              <w:rPr>
                <w:rFonts w:ascii="Arial" w:hAnsi="Arial" w:cs="Arial"/>
              </w:rPr>
              <w:t>krótszy</w:t>
            </w:r>
            <w:r>
              <w:rPr>
                <w:rFonts w:ascii="Arial" w:hAnsi="Arial" w:cs="Arial"/>
              </w:rPr>
              <w:t xml:space="preserve"> niż 6 miesięcy </w:t>
            </w:r>
          </w:p>
        </w:tc>
        <w:tc>
          <w:tcPr>
            <w:tcW w:w="567" w:type="dxa"/>
          </w:tcPr>
          <w:p w14:paraId="28E7BE85" w14:textId="77777777" w:rsidR="00071E0D" w:rsidRDefault="00071E0D">
            <w:pPr>
              <w:rPr>
                <w:rFonts w:ascii="Arial" w:hAnsi="Arial" w:cs="Arial"/>
              </w:rPr>
            </w:pPr>
          </w:p>
          <w:p w14:paraId="39CCDF2E" w14:textId="5D84B5E1" w:rsidR="00071E0D" w:rsidRDefault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64" w:type="dxa"/>
            <w:vMerge w:val="restart"/>
          </w:tcPr>
          <w:p w14:paraId="49115BE5" w14:textId="77777777" w:rsidR="00071E0D" w:rsidRDefault="00071E0D">
            <w:pPr>
              <w:rPr>
                <w:rFonts w:ascii="Arial" w:hAnsi="Arial" w:cs="Arial"/>
              </w:rPr>
            </w:pPr>
          </w:p>
          <w:p w14:paraId="039AB2F1" w14:textId="66F7198C" w:rsidR="00071E0D" w:rsidRDefault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Kryterium weryfikowane jest na podstawie zapisów wniosku o powierzenie grantu. </w:t>
            </w:r>
          </w:p>
        </w:tc>
      </w:tr>
      <w:tr w:rsidR="00071E0D" w14:paraId="154D9398" w14:textId="77777777" w:rsidTr="00114DC2">
        <w:trPr>
          <w:trHeight w:val="855"/>
        </w:trPr>
        <w:tc>
          <w:tcPr>
            <w:tcW w:w="546" w:type="dxa"/>
            <w:vMerge/>
          </w:tcPr>
          <w:p w14:paraId="651E8BD1" w14:textId="77777777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5FE6AEA9" w14:textId="77777777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2FC76C27" w14:textId="77777777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6DE8F9F7" w14:textId="77777777" w:rsidR="00071E0D" w:rsidRDefault="00071E0D" w:rsidP="00071E0D">
            <w:pPr>
              <w:rPr>
                <w:rFonts w:ascii="Arial" w:hAnsi="Arial" w:cs="Arial"/>
              </w:rPr>
            </w:pPr>
          </w:p>
          <w:p w14:paraId="5BAE797F" w14:textId="77777777" w:rsidR="00071E0D" w:rsidRDefault="00071E0D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Harmonogram realizacji zadania wskazuje, że czas realizacji to co najmniej 6 miesięcy </w:t>
            </w:r>
          </w:p>
          <w:p w14:paraId="108CD715" w14:textId="309C0E9A" w:rsidR="00071E0D" w:rsidRDefault="00071E0D" w:rsidP="00071E0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82BB16" w14:textId="77777777" w:rsidR="00071E0D" w:rsidRDefault="00071E0D">
            <w:pPr>
              <w:rPr>
                <w:rFonts w:ascii="Arial" w:hAnsi="Arial" w:cs="Arial"/>
              </w:rPr>
            </w:pPr>
          </w:p>
          <w:p w14:paraId="0623FBFA" w14:textId="1DCA78A3" w:rsidR="00071E0D" w:rsidRDefault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64" w:type="dxa"/>
            <w:vMerge/>
          </w:tcPr>
          <w:p w14:paraId="2D8653E7" w14:textId="77777777" w:rsidR="00071E0D" w:rsidRDefault="00071E0D">
            <w:pPr>
              <w:rPr>
                <w:rFonts w:ascii="Arial" w:hAnsi="Arial" w:cs="Arial"/>
              </w:rPr>
            </w:pPr>
          </w:p>
        </w:tc>
      </w:tr>
      <w:tr w:rsidR="00071E0D" w14:paraId="0235D591" w14:textId="77777777" w:rsidTr="00114DC2">
        <w:trPr>
          <w:trHeight w:val="1455"/>
        </w:trPr>
        <w:tc>
          <w:tcPr>
            <w:tcW w:w="546" w:type="dxa"/>
            <w:vMerge w:val="restart"/>
          </w:tcPr>
          <w:p w14:paraId="130C1610" w14:textId="77777777" w:rsidR="00071E0D" w:rsidRPr="00114DC2" w:rsidRDefault="00071E0D">
            <w:pPr>
              <w:rPr>
                <w:rFonts w:ascii="Arial" w:hAnsi="Arial" w:cs="Arial"/>
                <w:b/>
                <w:bCs/>
              </w:rPr>
            </w:pPr>
          </w:p>
          <w:p w14:paraId="14CBF4E8" w14:textId="7FF271FE" w:rsidR="00071E0D" w:rsidRPr="00114DC2" w:rsidRDefault="00071E0D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42" w:type="dxa"/>
            <w:vMerge w:val="restart"/>
          </w:tcPr>
          <w:p w14:paraId="56E08F9E" w14:textId="77777777" w:rsidR="00071E0D" w:rsidRPr="00114DC2" w:rsidRDefault="00071E0D">
            <w:pPr>
              <w:rPr>
                <w:rFonts w:ascii="Arial" w:hAnsi="Arial" w:cs="Arial"/>
                <w:b/>
                <w:bCs/>
              </w:rPr>
            </w:pPr>
          </w:p>
          <w:p w14:paraId="6F7F13D0" w14:textId="2B46D184" w:rsidR="00071E0D" w:rsidRPr="00114DC2" w:rsidRDefault="00071E0D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 xml:space="preserve">Doświadczenie </w:t>
            </w:r>
            <w:proofErr w:type="spellStart"/>
            <w:r w:rsidRPr="00114DC2">
              <w:rPr>
                <w:rFonts w:ascii="Arial" w:hAnsi="Arial" w:cs="Arial"/>
                <w:b/>
                <w:bCs/>
              </w:rPr>
              <w:t>Grantobiorcy</w:t>
            </w:r>
            <w:proofErr w:type="spellEnd"/>
            <w:r w:rsidRPr="00114DC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68" w:type="dxa"/>
            <w:vMerge w:val="restart"/>
          </w:tcPr>
          <w:p w14:paraId="54005196" w14:textId="77777777" w:rsidR="00071E0D" w:rsidRDefault="00071E0D">
            <w:pPr>
              <w:rPr>
                <w:rFonts w:ascii="Arial" w:hAnsi="Arial" w:cs="Arial"/>
              </w:rPr>
            </w:pPr>
          </w:p>
          <w:p w14:paraId="792800DB" w14:textId="7F7F5C2E" w:rsidR="00071E0D" w:rsidRDefault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Preferuje się </w:t>
            </w:r>
            <w:proofErr w:type="spellStart"/>
            <w:r>
              <w:rPr>
                <w:rFonts w:ascii="Arial" w:hAnsi="Arial" w:cs="Arial"/>
              </w:rPr>
              <w:t>grantobiorców</w:t>
            </w:r>
            <w:proofErr w:type="spellEnd"/>
            <w:r>
              <w:rPr>
                <w:rFonts w:ascii="Arial" w:hAnsi="Arial" w:cs="Arial"/>
              </w:rPr>
              <w:t xml:space="preserve"> posiadających doświadczenie w realizacji projektów zbieżnych z zakresem planowanego zadania, w szczególności projektów dofinansowanych ze środków zewnętrznych. </w:t>
            </w:r>
          </w:p>
        </w:tc>
        <w:tc>
          <w:tcPr>
            <w:tcW w:w="3507" w:type="dxa"/>
          </w:tcPr>
          <w:p w14:paraId="76E5D07C" w14:textId="77777777" w:rsidR="00071E0D" w:rsidRDefault="00071E0D">
            <w:pPr>
              <w:rPr>
                <w:rFonts w:ascii="Arial" w:hAnsi="Arial" w:cs="Arial"/>
              </w:rPr>
            </w:pPr>
          </w:p>
          <w:p w14:paraId="0EB5B9CA" w14:textId="32E6E4A5" w:rsidR="00071E0D" w:rsidRDefault="00071E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Grantobiorca</w:t>
            </w:r>
            <w:proofErr w:type="spellEnd"/>
            <w:r>
              <w:rPr>
                <w:rFonts w:ascii="Arial" w:hAnsi="Arial" w:cs="Arial"/>
              </w:rPr>
              <w:t xml:space="preserve"> posiada doświadczenie w realizacji projektów dofinansowanych ze środków zewnętrznych </w:t>
            </w:r>
          </w:p>
        </w:tc>
        <w:tc>
          <w:tcPr>
            <w:tcW w:w="567" w:type="dxa"/>
          </w:tcPr>
          <w:p w14:paraId="3E90025D" w14:textId="77777777" w:rsidR="00071E0D" w:rsidRDefault="00071E0D">
            <w:pPr>
              <w:rPr>
                <w:rFonts w:ascii="Arial" w:hAnsi="Arial" w:cs="Arial"/>
              </w:rPr>
            </w:pPr>
          </w:p>
          <w:p w14:paraId="6CA520F8" w14:textId="35B78E6A" w:rsidR="00071E0D" w:rsidRDefault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64" w:type="dxa"/>
            <w:vMerge w:val="restart"/>
          </w:tcPr>
          <w:p w14:paraId="6CFDBEC9" w14:textId="77777777" w:rsidR="00071E0D" w:rsidRDefault="00071E0D">
            <w:pPr>
              <w:rPr>
                <w:rFonts w:ascii="Arial" w:hAnsi="Arial" w:cs="Arial"/>
              </w:rPr>
            </w:pPr>
          </w:p>
          <w:p w14:paraId="10707A14" w14:textId="0C24302A" w:rsidR="00071E0D" w:rsidRDefault="007D0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weryfikowane będzie na podstawie dokumentów załączonych do wniosku tj. umowa wraz z informację o zleceniu płatności</w:t>
            </w:r>
            <w:r w:rsidR="004761F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zatwierdzeniu wniosku o płatność</w:t>
            </w:r>
            <w:r w:rsidR="004761F2">
              <w:rPr>
                <w:rFonts w:ascii="Arial" w:hAnsi="Arial" w:cs="Arial"/>
              </w:rPr>
              <w:t xml:space="preserve"> bądź dokumentów równoznacznych</w:t>
            </w:r>
            <w:r>
              <w:rPr>
                <w:rFonts w:ascii="Arial" w:hAnsi="Arial" w:cs="Arial"/>
              </w:rPr>
              <w:t>.</w:t>
            </w:r>
          </w:p>
          <w:p w14:paraId="3CA4FEF4" w14:textId="77777777" w:rsidR="007D0AF2" w:rsidRDefault="007D0AF2">
            <w:pPr>
              <w:rPr>
                <w:rFonts w:ascii="Arial" w:hAnsi="Arial" w:cs="Arial"/>
              </w:rPr>
            </w:pPr>
          </w:p>
          <w:p w14:paraId="15EEB8D7" w14:textId="22D419CF" w:rsidR="007D0AF2" w:rsidRDefault="007D0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Punktacja sumuje się – max. 2 pkt. </w:t>
            </w:r>
          </w:p>
        </w:tc>
      </w:tr>
      <w:tr w:rsidR="00071E0D" w14:paraId="0DD78633" w14:textId="77777777" w:rsidTr="00114DC2">
        <w:trPr>
          <w:trHeight w:val="1575"/>
        </w:trPr>
        <w:tc>
          <w:tcPr>
            <w:tcW w:w="546" w:type="dxa"/>
            <w:vMerge/>
          </w:tcPr>
          <w:p w14:paraId="1D8885A7" w14:textId="77777777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197C1736" w14:textId="77777777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4893274B" w14:textId="77777777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12F5CFB7" w14:textId="77777777" w:rsidR="00071E0D" w:rsidRDefault="00071E0D" w:rsidP="00071E0D">
            <w:pPr>
              <w:rPr>
                <w:rFonts w:ascii="Arial" w:hAnsi="Arial" w:cs="Arial"/>
              </w:rPr>
            </w:pPr>
          </w:p>
          <w:p w14:paraId="03EDF926" w14:textId="367AEFF9" w:rsidR="00071E0D" w:rsidRDefault="00071E0D" w:rsidP="00071E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Grantobiorca</w:t>
            </w:r>
            <w:proofErr w:type="spellEnd"/>
            <w:r>
              <w:rPr>
                <w:rFonts w:ascii="Arial" w:hAnsi="Arial" w:cs="Arial"/>
              </w:rPr>
              <w:t xml:space="preserve"> posiada doświadczenie w realizacji projektów zbieżnych (o podobnym charakterze lub tematyce) z zakresem planowanej operacji. </w:t>
            </w:r>
          </w:p>
          <w:p w14:paraId="50573652" w14:textId="48AB7259" w:rsidR="00071E0D" w:rsidRDefault="00071E0D" w:rsidP="00071E0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C6097A" w14:textId="77777777" w:rsidR="00071E0D" w:rsidRDefault="00071E0D" w:rsidP="00071E0D">
            <w:pPr>
              <w:rPr>
                <w:rFonts w:ascii="Arial" w:hAnsi="Arial" w:cs="Arial"/>
              </w:rPr>
            </w:pPr>
          </w:p>
          <w:p w14:paraId="3CCBCBF8" w14:textId="7C666210" w:rsidR="00071E0D" w:rsidRDefault="00071E0D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64" w:type="dxa"/>
            <w:vMerge/>
          </w:tcPr>
          <w:p w14:paraId="715CBD4F" w14:textId="77777777" w:rsidR="00071E0D" w:rsidRDefault="00071E0D">
            <w:pPr>
              <w:rPr>
                <w:rFonts w:ascii="Arial" w:hAnsi="Arial" w:cs="Arial"/>
              </w:rPr>
            </w:pPr>
          </w:p>
        </w:tc>
      </w:tr>
      <w:tr w:rsidR="00071E0D" w14:paraId="4990855B" w14:textId="77777777" w:rsidTr="00114DC2">
        <w:trPr>
          <w:trHeight w:val="181"/>
        </w:trPr>
        <w:tc>
          <w:tcPr>
            <w:tcW w:w="546" w:type="dxa"/>
            <w:vMerge/>
          </w:tcPr>
          <w:p w14:paraId="2D382C4F" w14:textId="77777777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5F08AF76" w14:textId="77777777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6B402243" w14:textId="77777777" w:rsidR="00071E0D" w:rsidRDefault="00071E0D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5021DA0E" w14:textId="77777777" w:rsidR="00071E0D" w:rsidRDefault="00071E0D" w:rsidP="00071E0D">
            <w:pPr>
              <w:rPr>
                <w:rFonts w:ascii="Arial" w:hAnsi="Arial" w:cs="Arial"/>
              </w:rPr>
            </w:pPr>
          </w:p>
          <w:p w14:paraId="166F4526" w14:textId="4CBE4AE8" w:rsidR="00071E0D" w:rsidRDefault="00071E0D" w:rsidP="00071E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Grantobiorca</w:t>
            </w:r>
            <w:proofErr w:type="spellEnd"/>
            <w:r>
              <w:rPr>
                <w:rFonts w:ascii="Arial" w:hAnsi="Arial" w:cs="Arial"/>
              </w:rPr>
              <w:t xml:space="preserve"> nie posiada doświadczenia ani w realizacji projektów o podobnym charakterze lub projektów </w:t>
            </w:r>
            <w:r>
              <w:rPr>
                <w:rFonts w:ascii="Arial" w:hAnsi="Arial" w:cs="Arial"/>
              </w:rPr>
              <w:lastRenderedPageBreak/>
              <w:t>dofinansowanych ze środków zewnętrznych</w:t>
            </w:r>
          </w:p>
        </w:tc>
        <w:tc>
          <w:tcPr>
            <w:tcW w:w="567" w:type="dxa"/>
          </w:tcPr>
          <w:p w14:paraId="7F9CE549" w14:textId="77777777" w:rsidR="00071E0D" w:rsidRDefault="00071E0D" w:rsidP="00071E0D">
            <w:pPr>
              <w:rPr>
                <w:rFonts w:ascii="Arial" w:hAnsi="Arial" w:cs="Arial"/>
              </w:rPr>
            </w:pPr>
          </w:p>
          <w:p w14:paraId="45BC905B" w14:textId="41151E5A" w:rsidR="00071E0D" w:rsidRDefault="00071E0D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64" w:type="dxa"/>
            <w:vMerge/>
          </w:tcPr>
          <w:p w14:paraId="6DFACCD2" w14:textId="77777777" w:rsidR="00071E0D" w:rsidRDefault="00071E0D">
            <w:pPr>
              <w:rPr>
                <w:rFonts w:ascii="Arial" w:hAnsi="Arial" w:cs="Arial"/>
              </w:rPr>
            </w:pPr>
          </w:p>
        </w:tc>
      </w:tr>
      <w:tr w:rsidR="00B57A63" w14:paraId="4B7DC477" w14:textId="77777777" w:rsidTr="00114DC2">
        <w:trPr>
          <w:trHeight w:val="960"/>
        </w:trPr>
        <w:tc>
          <w:tcPr>
            <w:tcW w:w="546" w:type="dxa"/>
            <w:vMerge w:val="restart"/>
          </w:tcPr>
          <w:p w14:paraId="1C1180D1" w14:textId="77777777" w:rsidR="00B57A63" w:rsidRPr="00114DC2" w:rsidRDefault="00B57A63">
            <w:pPr>
              <w:rPr>
                <w:rFonts w:ascii="Arial" w:hAnsi="Arial" w:cs="Arial"/>
                <w:b/>
                <w:bCs/>
              </w:rPr>
            </w:pPr>
          </w:p>
          <w:p w14:paraId="314AD627" w14:textId="46469010" w:rsidR="00B57A63" w:rsidRPr="00114DC2" w:rsidRDefault="00B57A63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42" w:type="dxa"/>
            <w:vMerge w:val="restart"/>
          </w:tcPr>
          <w:p w14:paraId="3A9A233C" w14:textId="77777777" w:rsidR="00B57A63" w:rsidRPr="00114DC2" w:rsidRDefault="00B57A63">
            <w:pPr>
              <w:rPr>
                <w:rFonts w:ascii="Arial" w:hAnsi="Arial" w:cs="Arial"/>
                <w:b/>
                <w:bCs/>
              </w:rPr>
            </w:pPr>
          </w:p>
          <w:p w14:paraId="1F0675EE" w14:textId="72D1F63C" w:rsidR="00B57A63" w:rsidRPr="00114DC2" w:rsidRDefault="00B57A63">
            <w:pPr>
              <w:rPr>
                <w:rFonts w:ascii="Arial" w:hAnsi="Arial" w:cs="Arial"/>
                <w:b/>
                <w:bCs/>
              </w:rPr>
            </w:pPr>
            <w:r w:rsidRPr="00114DC2">
              <w:rPr>
                <w:rFonts w:ascii="Arial" w:hAnsi="Arial" w:cs="Arial"/>
                <w:b/>
                <w:bCs/>
              </w:rPr>
              <w:t xml:space="preserve">Promocja lub udział w zadaniu lokalnych produktów, dziedzictwa kulturowego, historycznego lub przyrodniczego </w:t>
            </w:r>
          </w:p>
        </w:tc>
        <w:tc>
          <w:tcPr>
            <w:tcW w:w="3368" w:type="dxa"/>
            <w:vMerge w:val="restart"/>
          </w:tcPr>
          <w:p w14:paraId="250307D9" w14:textId="77777777" w:rsidR="00B57A63" w:rsidRDefault="00B57A63">
            <w:pPr>
              <w:rPr>
                <w:rFonts w:ascii="Arial" w:hAnsi="Arial" w:cs="Arial"/>
              </w:rPr>
            </w:pPr>
          </w:p>
          <w:p w14:paraId="55E6E42E" w14:textId="63586BF6" w:rsidR="00B57A63" w:rsidRDefault="00B57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Preferuje się zadania, które  zakładają wykorzystanie podczas realizacji, lokalnych produktów, dziedzictwa kulturowego, historycznego lub przyrodniczego. Preferuje się zadania, które w jak największym stopniu opierają działania na zasobach lokalnych i dziedzictwie naszego terenu. Pozytywnie oceniane będą zadania, które wykorzystują/ promują różne produkty lokalne, specyfikację obszaru, miejsca oraz obiekty. </w:t>
            </w:r>
          </w:p>
        </w:tc>
        <w:tc>
          <w:tcPr>
            <w:tcW w:w="3507" w:type="dxa"/>
          </w:tcPr>
          <w:p w14:paraId="7CCFBBA4" w14:textId="77777777" w:rsidR="00B57A63" w:rsidRDefault="00B57A63" w:rsidP="00071E0D">
            <w:pPr>
              <w:rPr>
                <w:rFonts w:ascii="Arial" w:hAnsi="Arial" w:cs="Arial"/>
              </w:rPr>
            </w:pPr>
          </w:p>
          <w:p w14:paraId="15CCA5CF" w14:textId="58F57B8C" w:rsidR="00B57A63" w:rsidRDefault="00B57A63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wykorzystuje i/lub promuje lokalne produkty. </w:t>
            </w:r>
          </w:p>
        </w:tc>
        <w:tc>
          <w:tcPr>
            <w:tcW w:w="567" w:type="dxa"/>
          </w:tcPr>
          <w:p w14:paraId="792D3A10" w14:textId="77777777" w:rsidR="00B57A63" w:rsidRDefault="00B57A63" w:rsidP="00071E0D">
            <w:pPr>
              <w:rPr>
                <w:rFonts w:ascii="Arial" w:hAnsi="Arial" w:cs="Arial"/>
              </w:rPr>
            </w:pPr>
          </w:p>
          <w:p w14:paraId="6701BBA8" w14:textId="57197192" w:rsidR="00114DC2" w:rsidRDefault="00114DC2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64" w:type="dxa"/>
            <w:vMerge w:val="restart"/>
          </w:tcPr>
          <w:p w14:paraId="09CB6571" w14:textId="77777777" w:rsidR="00B57A63" w:rsidRDefault="00B57A63">
            <w:pPr>
              <w:rPr>
                <w:rFonts w:ascii="Arial" w:hAnsi="Arial" w:cs="Arial"/>
              </w:rPr>
            </w:pPr>
          </w:p>
          <w:p w14:paraId="5D36E1E1" w14:textId="77777777" w:rsidR="00B57A63" w:rsidRDefault="00B57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Kryterium weryfikowane będzie na podstawie opisu zawartego we wniosku o powierzenie grantu. </w:t>
            </w:r>
          </w:p>
          <w:p w14:paraId="7C703FC4" w14:textId="77777777" w:rsidR="00B57A63" w:rsidRDefault="00B57A63">
            <w:pPr>
              <w:rPr>
                <w:rFonts w:ascii="Arial" w:hAnsi="Arial" w:cs="Arial"/>
              </w:rPr>
            </w:pPr>
          </w:p>
          <w:p w14:paraId="04762773" w14:textId="358BE3B8" w:rsidR="00B57A63" w:rsidRDefault="00B57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dotyczące wykorzystania lub promocji lokalnych produktów, ma miejsce w przypadku, jeżeli w zadaniu wykorzystywane bądź promowane będą lokalne produkty które otrzymały certyfikację Nadwiślańskiej Gwarancji Jakości i znajdują się w bazie lokalnych produktów</w:t>
            </w:r>
            <w:r w:rsidR="004761F2">
              <w:rPr>
                <w:rFonts w:ascii="Arial" w:hAnsi="Arial" w:cs="Arial"/>
              </w:rPr>
              <w:t xml:space="preserve"> Nadwiślańskiej Grupy Działania ,,E.O.CENOMA”</w:t>
            </w:r>
            <w:r>
              <w:rPr>
                <w:rFonts w:ascii="Arial" w:hAnsi="Arial" w:cs="Arial"/>
              </w:rPr>
              <w:t xml:space="preserve">. </w:t>
            </w:r>
          </w:p>
          <w:p w14:paraId="3D83E451" w14:textId="77777777" w:rsidR="00B57A63" w:rsidRDefault="00B57A63">
            <w:pPr>
              <w:rPr>
                <w:rFonts w:ascii="Arial" w:hAnsi="Arial" w:cs="Arial"/>
              </w:rPr>
            </w:pPr>
          </w:p>
          <w:p w14:paraId="1EA88A4D" w14:textId="20BE80E3" w:rsidR="00B57A63" w:rsidRDefault="00B57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Kryterium dotyczące wykorzystania lub promocji lokalnego dziedzictwa kulturowego i/ lub historycznego i/ lub przyrodniczego weryfikowane będzie na podstawie </w:t>
            </w:r>
            <w:r w:rsidR="00114DC2">
              <w:rPr>
                <w:rFonts w:ascii="Arial" w:hAnsi="Arial" w:cs="Arial"/>
              </w:rPr>
              <w:t xml:space="preserve">lokalizacji operacji, uwzględnienia w planowanych działaniach lokalnych zasobów wskazanego powyżej dziedzictwa tj. np. organizacja eventu na obszarze dziedzictwa historycznego, zakup strojów regionalnych dla KGD jako dziedzictwa kulturowe. </w:t>
            </w:r>
          </w:p>
          <w:p w14:paraId="47F5213A" w14:textId="6ED80035" w:rsidR="00114DC2" w:rsidRDefault="00114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Tylko jasno zdefiniowane i opisane lokalne zasoby oraz wiarygodnie opisane wykorzystanie w projekcie, skutkować będzie przyznaniem punktów w ramach kryteriów. </w:t>
            </w:r>
          </w:p>
          <w:p w14:paraId="19C6094A" w14:textId="77777777" w:rsidR="00114DC2" w:rsidRDefault="00114DC2">
            <w:pPr>
              <w:rPr>
                <w:rFonts w:ascii="Arial" w:hAnsi="Arial" w:cs="Arial"/>
              </w:rPr>
            </w:pPr>
          </w:p>
          <w:p w14:paraId="272CDC6F" w14:textId="5773B65C" w:rsidR="00114DC2" w:rsidRDefault="00114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Punktacja się sumuje- max. 2 pkt. </w:t>
            </w:r>
          </w:p>
          <w:p w14:paraId="4889047B" w14:textId="5117150D" w:rsidR="00B57A63" w:rsidRDefault="00B57A63">
            <w:pPr>
              <w:rPr>
                <w:rFonts w:ascii="Arial" w:hAnsi="Arial" w:cs="Arial"/>
              </w:rPr>
            </w:pPr>
          </w:p>
        </w:tc>
      </w:tr>
      <w:tr w:rsidR="00B57A63" w14:paraId="2FF30BB6" w14:textId="77777777" w:rsidTr="00114DC2">
        <w:trPr>
          <w:trHeight w:val="945"/>
        </w:trPr>
        <w:tc>
          <w:tcPr>
            <w:tcW w:w="546" w:type="dxa"/>
            <w:vMerge/>
          </w:tcPr>
          <w:p w14:paraId="58E6EA26" w14:textId="77777777" w:rsidR="00B57A63" w:rsidRDefault="00B57A6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2DB18747" w14:textId="77777777" w:rsidR="00B57A63" w:rsidRDefault="00B57A63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0E9F6F9C" w14:textId="77777777" w:rsidR="00B57A63" w:rsidRDefault="00B57A63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66258120" w14:textId="77777777" w:rsidR="00B57A63" w:rsidRDefault="00B57A63" w:rsidP="00071E0D">
            <w:pPr>
              <w:rPr>
                <w:rFonts w:ascii="Arial" w:hAnsi="Arial" w:cs="Arial"/>
              </w:rPr>
            </w:pPr>
          </w:p>
          <w:p w14:paraId="38756A20" w14:textId="77777777" w:rsidR="00B57A63" w:rsidRDefault="00B57A63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wykorzystuje i/lub promuje lokalne dziedzictwo kulturowe i/lub historyczne i/lub przyrodnicze. </w:t>
            </w:r>
          </w:p>
          <w:p w14:paraId="15896BB9" w14:textId="5954EADD" w:rsidR="00B57A63" w:rsidRDefault="00B57A63" w:rsidP="00071E0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2E9FB80" w14:textId="77777777" w:rsidR="00B57A63" w:rsidRDefault="00B57A63" w:rsidP="00071E0D">
            <w:pPr>
              <w:rPr>
                <w:rFonts w:ascii="Arial" w:hAnsi="Arial" w:cs="Arial"/>
              </w:rPr>
            </w:pPr>
          </w:p>
          <w:p w14:paraId="53F64696" w14:textId="35622907" w:rsidR="00114DC2" w:rsidRDefault="00114DC2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64" w:type="dxa"/>
            <w:vMerge/>
          </w:tcPr>
          <w:p w14:paraId="29FED30B" w14:textId="77777777" w:rsidR="00B57A63" w:rsidRDefault="00B57A63">
            <w:pPr>
              <w:rPr>
                <w:rFonts w:ascii="Arial" w:hAnsi="Arial" w:cs="Arial"/>
              </w:rPr>
            </w:pPr>
          </w:p>
        </w:tc>
      </w:tr>
      <w:tr w:rsidR="00B57A63" w14:paraId="72B38653" w14:textId="77777777" w:rsidTr="00114DC2">
        <w:trPr>
          <w:trHeight w:val="1860"/>
        </w:trPr>
        <w:tc>
          <w:tcPr>
            <w:tcW w:w="546" w:type="dxa"/>
            <w:vMerge/>
          </w:tcPr>
          <w:p w14:paraId="3B4C4153" w14:textId="77777777" w:rsidR="00B57A63" w:rsidRDefault="00B57A6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7772E7D0" w14:textId="77777777" w:rsidR="00B57A63" w:rsidRDefault="00B57A63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0E340E87" w14:textId="77777777" w:rsidR="00B57A63" w:rsidRDefault="00B57A63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26B1A656" w14:textId="77777777" w:rsidR="00B57A63" w:rsidRDefault="00B57A63" w:rsidP="00071E0D">
            <w:pPr>
              <w:rPr>
                <w:rFonts w:ascii="Arial" w:hAnsi="Arial" w:cs="Arial"/>
              </w:rPr>
            </w:pPr>
          </w:p>
          <w:p w14:paraId="7E1DFD2C" w14:textId="3AA93AAF" w:rsidR="00B57A63" w:rsidRDefault="00B57A63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nie wykorzystuje i nie promuje żadnego z lokalnych zasobów. </w:t>
            </w:r>
          </w:p>
        </w:tc>
        <w:tc>
          <w:tcPr>
            <w:tcW w:w="567" w:type="dxa"/>
          </w:tcPr>
          <w:p w14:paraId="0DAD6087" w14:textId="77777777" w:rsidR="00B57A63" w:rsidRDefault="00B57A63" w:rsidP="00071E0D">
            <w:pPr>
              <w:rPr>
                <w:rFonts w:ascii="Arial" w:hAnsi="Arial" w:cs="Arial"/>
              </w:rPr>
            </w:pPr>
          </w:p>
          <w:p w14:paraId="5F8680A9" w14:textId="4F5CE4FF" w:rsidR="00114DC2" w:rsidRDefault="00114DC2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64" w:type="dxa"/>
            <w:vMerge/>
          </w:tcPr>
          <w:p w14:paraId="4602C104" w14:textId="77777777" w:rsidR="00B57A63" w:rsidRDefault="00B57A63">
            <w:pPr>
              <w:rPr>
                <w:rFonts w:ascii="Arial" w:hAnsi="Arial" w:cs="Arial"/>
              </w:rPr>
            </w:pPr>
          </w:p>
        </w:tc>
      </w:tr>
      <w:tr w:rsidR="00114DC2" w14:paraId="0C39B1B9" w14:textId="77777777" w:rsidTr="00114DC2">
        <w:trPr>
          <w:trHeight w:val="765"/>
        </w:trPr>
        <w:tc>
          <w:tcPr>
            <w:tcW w:w="546" w:type="dxa"/>
            <w:vMerge w:val="restart"/>
          </w:tcPr>
          <w:p w14:paraId="416E9F03" w14:textId="77777777" w:rsidR="00114DC2" w:rsidRPr="00F53608" w:rsidRDefault="00114DC2">
            <w:pPr>
              <w:rPr>
                <w:rFonts w:ascii="Arial" w:hAnsi="Arial" w:cs="Arial"/>
                <w:b/>
                <w:bCs/>
              </w:rPr>
            </w:pPr>
          </w:p>
          <w:p w14:paraId="04FE084B" w14:textId="75E3DBA7" w:rsidR="00114DC2" w:rsidRPr="00F53608" w:rsidRDefault="00114DC2">
            <w:pPr>
              <w:rPr>
                <w:rFonts w:ascii="Arial" w:hAnsi="Arial" w:cs="Arial"/>
                <w:b/>
                <w:bCs/>
              </w:rPr>
            </w:pPr>
            <w:r w:rsidRPr="00F53608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42" w:type="dxa"/>
            <w:vMerge w:val="restart"/>
          </w:tcPr>
          <w:p w14:paraId="14403280" w14:textId="77777777" w:rsidR="00114DC2" w:rsidRPr="00F53608" w:rsidRDefault="00114DC2">
            <w:pPr>
              <w:rPr>
                <w:rFonts w:ascii="Arial" w:hAnsi="Arial" w:cs="Arial"/>
                <w:b/>
                <w:bCs/>
              </w:rPr>
            </w:pPr>
          </w:p>
          <w:p w14:paraId="2090CEC2" w14:textId="4BD70DFB" w:rsidR="00114DC2" w:rsidRPr="00F53608" w:rsidRDefault="00114DC2">
            <w:pPr>
              <w:rPr>
                <w:rFonts w:ascii="Arial" w:hAnsi="Arial" w:cs="Arial"/>
                <w:b/>
                <w:bCs/>
              </w:rPr>
            </w:pPr>
            <w:r w:rsidRPr="00F53608">
              <w:rPr>
                <w:rFonts w:ascii="Arial" w:hAnsi="Arial" w:cs="Arial"/>
                <w:b/>
                <w:bCs/>
              </w:rPr>
              <w:t xml:space="preserve">Zasięg realizacji operacji </w:t>
            </w:r>
          </w:p>
        </w:tc>
        <w:tc>
          <w:tcPr>
            <w:tcW w:w="3368" w:type="dxa"/>
            <w:vMerge w:val="restart"/>
          </w:tcPr>
          <w:p w14:paraId="493C55FA" w14:textId="77777777" w:rsidR="00114DC2" w:rsidRPr="00F53608" w:rsidRDefault="00114DC2">
            <w:pPr>
              <w:rPr>
                <w:rFonts w:ascii="Arial" w:hAnsi="Arial" w:cs="Arial"/>
                <w:b/>
                <w:bCs/>
              </w:rPr>
            </w:pPr>
          </w:p>
          <w:p w14:paraId="6E58B414" w14:textId="1BDC4641" w:rsidR="00114DC2" w:rsidRPr="00F53608" w:rsidRDefault="00114DC2">
            <w:pPr>
              <w:rPr>
                <w:rFonts w:ascii="Arial" w:hAnsi="Arial" w:cs="Arial"/>
              </w:rPr>
            </w:pPr>
            <w:r w:rsidRPr="00F53608">
              <w:rPr>
                <w:rFonts w:ascii="Arial" w:hAnsi="Arial" w:cs="Arial"/>
              </w:rPr>
              <w:t>Preferowane będą działania, które obejmują swoim zasięgiem jak największą część obszaru LGD.</w:t>
            </w:r>
          </w:p>
        </w:tc>
        <w:tc>
          <w:tcPr>
            <w:tcW w:w="3507" w:type="dxa"/>
          </w:tcPr>
          <w:p w14:paraId="054CF11A" w14:textId="77777777" w:rsidR="00114DC2" w:rsidRDefault="00114DC2" w:rsidP="00071E0D">
            <w:pPr>
              <w:rPr>
                <w:rFonts w:ascii="Arial" w:hAnsi="Arial" w:cs="Arial"/>
              </w:rPr>
            </w:pPr>
          </w:p>
          <w:p w14:paraId="2176BDD6" w14:textId="77777777" w:rsidR="00114DC2" w:rsidRDefault="00114DC2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swoim zasięgiem obejmuje teren wszystkich gmin członkowskich </w:t>
            </w:r>
          </w:p>
          <w:p w14:paraId="5C0147AB" w14:textId="398F8260" w:rsidR="00114DC2" w:rsidRDefault="00114DC2" w:rsidP="00071E0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A71F1D" w14:textId="77777777" w:rsidR="00114DC2" w:rsidRDefault="00114DC2" w:rsidP="00071E0D">
            <w:pPr>
              <w:rPr>
                <w:rFonts w:ascii="Arial" w:hAnsi="Arial" w:cs="Arial"/>
              </w:rPr>
            </w:pPr>
          </w:p>
          <w:p w14:paraId="3827543F" w14:textId="596176CC" w:rsidR="00114DC2" w:rsidRDefault="00114DC2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64" w:type="dxa"/>
            <w:vMerge w:val="restart"/>
          </w:tcPr>
          <w:p w14:paraId="18DB712D" w14:textId="77777777" w:rsidR="00114DC2" w:rsidRDefault="00114DC2">
            <w:pPr>
              <w:rPr>
                <w:rFonts w:ascii="Arial" w:hAnsi="Arial" w:cs="Arial"/>
              </w:rPr>
            </w:pPr>
          </w:p>
          <w:p w14:paraId="7676DB0E" w14:textId="77777777" w:rsidR="00114DC2" w:rsidRDefault="00114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Kryterium weryfikowane będzie na podstawie informacji zawartych we wniosku lub załącznikach. </w:t>
            </w:r>
          </w:p>
          <w:p w14:paraId="54455C53" w14:textId="77777777" w:rsidR="00114DC2" w:rsidRDefault="00114DC2">
            <w:pPr>
              <w:rPr>
                <w:rFonts w:ascii="Arial" w:hAnsi="Arial" w:cs="Arial"/>
              </w:rPr>
            </w:pPr>
          </w:p>
          <w:p w14:paraId="4200A465" w14:textId="37B96387" w:rsidR="00114DC2" w:rsidRDefault="00476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gdy r</w:t>
            </w:r>
            <w:r w:rsidR="00114DC2">
              <w:rPr>
                <w:rFonts w:ascii="Arial" w:hAnsi="Arial" w:cs="Arial"/>
              </w:rPr>
              <w:t xml:space="preserve">ealizacja </w:t>
            </w:r>
            <w:r w:rsidR="00F53608">
              <w:rPr>
                <w:rFonts w:ascii="Arial" w:hAnsi="Arial" w:cs="Arial"/>
              </w:rPr>
              <w:t>zadania,</w:t>
            </w:r>
            <w:r w:rsidR="00114DC2">
              <w:rPr>
                <w:rFonts w:ascii="Arial" w:hAnsi="Arial" w:cs="Arial"/>
              </w:rPr>
              <w:t xml:space="preserve">  obejmie swoim zasięgiem teren minimum 2 gmin członkowskich, </w:t>
            </w:r>
            <w:r>
              <w:rPr>
                <w:rFonts w:ascii="Arial" w:hAnsi="Arial" w:cs="Arial"/>
              </w:rPr>
              <w:t xml:space="preserve">planowane działania skierowane powinny być dla </w:t>
            </w:r>
            <w:r w:rsidR="00F53608">
              <w:rPr>
                <w:rFonts w:ascii="Arial" w:hAnsi="Arial" w:cs="Arial"/>
              </w:rPr>
              <w:t xml:space="preserve">mieszkańców tych gmin. </w:t>
            </w:r>
          </w:p>
          <w:p w14:paraId="42263024" w14:textId="77777777" w:rsidR="00F53608" w:rsidRDefault="00F53608">
            <w:pPr>
              <w:rPr>
                <w:rFonts w:ascii="Arial" w:hAnsi="Arial" w:cs="Arial"/>
              </w:rPr>
            </w:pPr>
          </w:p>
          <w:p w14:paraId="57D7C8A8" w14:textId="6BB3AEEF" w:rsidR="00F53608" w:rsidRDefault="00F53608">
            <w:pPr>
              <w:rPr>
                <w:rFonts w:ascii="Arial" w:hAnsi="Arial" w:cs="Arial"/>
              </w:rPr>
            </w:pPr>
          </w:p>
        </w:tc>
      </w:tr>
      <w:tr w:rsidR="00114DC2" w14:paraId="5F27F112" w14:textId="77777777" w:rsidTr="00114DC2">
        <w:trPr>
          <w:trHeight w:val="630"/>
        </w:trPr>
        <w:tc>
          <w:tcPr>
            <w:tcW w:w="546" w:type="dxa"/>
            <w:vMerge/>
          </w:tcPr>
          <w:p w14:paraId="23ADA828" w14:textId="77777777" w:rsidR="00114DC2" w:rsidRDefault="00114D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5818DD13" w14:textId="77777777" w:rsidR="00114DC2" w:rsidRDefault="00114DC2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4CE5F3E0" w14:textId="77777777" w:rsidR="00114DC2" w:rsidRDefault="00114DC2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1490728B" w14:textId="77777777" w:rsidR="00114DC2" w:rsidRDefault="00114DC2" w:rsidP="00071E0D">
            <w:pPr>
              <w:rPr>
                <w:rFonts w:ascii="Arial" w:hAnsi="Arial" w:cs="Arial"/>
              </w:rPr>
            </w:pPr>
          </w:p>
          <w:p w14:paraId="59149C0E" w14:textId="77777777" w:rsidR="00114DC2" w:rsidRDefault="00114DC2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swoim zasięgiem obejmuje teren 2 gmin członkowskich </w:t>
            </w:r>
          </w:p>
          <w:p w14:paraId="2CC9A747" w14:textId="1029E345" w:rsidR="00114DC2" w:rsidRDefault="00114DC2" w:rsidP="00071E0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9B12F8" w14:textId="77777777" w:rsidR="00114DC2" w:rsidRDefault="00114DC2" w:rsidP="00071E0D">
            <w:pPr>
              <w:rPr>
                <w:rFonts w:ascii="Arial" w:hAnsi="Arial" w:cs="Arial"/>
              </w:rPr>
            </w:pPr>
          </w:p>
          <w:p w14:paraId="4F230C89" w14:textId="0C338133" w:rsidR="00114DC2" w:rsidRDefault="00114DC2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64" w:type="dxa"/>
            <w:vMerge/>
          </w:tcPr>
          <w:p w14:paraId="0EA4B106" w14:textId="77777777" w:rsidR="00114DC2" w:rsidRDefault="00114DC2">
            <w:pPr>
              <w:rPr>
                <w:rFonts w:ascii="Arial" w:hAnsi="Arial" w:cs="Arial"/>
              </w:rPr>
            </w:pPr>
          </w:p>
        </w:tc>
      </w:tr>
      <w:tr w:rsidR="00114DC2" w14:paraId="742F6856" w14:textId="77777777" w:rsidTr="00114DC2">
        <w:trPr>
          <w:trHeight w:val="435"/>
        </w:trPr>
        <w:tc>
          <w:tcPr>
            <w:tcW w:w="546" w:type="dxa"/>
            <w:vMerge/>
          </w:tcPr>
          <w:p w14:paraId="428745B0" w14:textId="77777777" w:rsidR="00114DC2" w:rsidRDefault="00114D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14:paraId="5A8935DF" w14:textId="77777777" w:rsidR="00114DC2" w:rsidRDefault="00114DC2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Merge/>
          </w:tcPr>
          <w:p w14:paraId="5CE48A0C" w14:textId="77777777" w:rsidR="00114DC2" w:rsidRDefault="00114DC2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</w:tcPr>
          <w:p w14:paraId="345A9678" w14:textId="77777777" w:rsidR="00114DC2" w:rsidRDefault="00114DC2" w:rsidP="00071E0D">
            <w:pPr>
              <w:rPr>
                <w:rFonts w:ascii="Arial" w:hAnsi="Arial" w:cs="Arial"/>
              </w:rPr>
            </w:pPr>
          </w:p>
          <w:p w14:paraId="46F24D54" w14:textId="77777777" w:rsidR="00114DC2" w:rsidRDefault="00114DC2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swoim zasięgiem obejmuje teren tylko jednej gminy członkowskiej. </w:t>
            </w:r>
          </w:p>
          <w:p w14:paraId="4690C6A0" w14:textId="160A0F71" w:rsidR="00114DC2" w:rsidRDefault="00114DC2" w:rsidP="00071E0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240FD8" w14:textId="77777777" w:rsidR="00114DC2" w:rsidRDefault="00114DC2" w:rsidP="00071E0D">
            <w:pPr>
              <w:rPr>
                <w:rFonts w:ascii="Arial" w:hAnsi="Arial" w:cs="Arial"/>
              </w:rPr>
            </w:pPr>
          </w:p>
          <w:p w14:paraId="3B20C0EA" w14:textId="7C80B904" w:rsidR="00114DC2" w:rsidRDefault="00114DC2" w:rsidP="0007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64" w:type="dxa"/>
            <w:vMerge/>
          </w:tcPr>
          <w:p w14:paraId="7295B436" w14:textId="77777777" w:rsidR="00114DC2" w:rsidRDefault="00114DC2">
            <w:pPr>
              <w:rPr>
                <w:rFonts w:ascii="Arial" w:hAnsi="Arial" w:cs="Arial"/>
              </w:rPr>
            </w:pPr>
          </w:p>
        </w:tc>
      </w:tr>
    </w:tbl>
    <w:p w14:paraId="4E5DF861" w14:textId="77777777" w:rsidR="00CD431B" w:rsidRPr="00CD431B" w:rsidRDefault="00CD431B">
      <w:pPr>
        <w:rPr>
          <w:rFonts w:ascii="Arial" w:hAnsi="Arial" w:cs="Arial"/>
        </w:rPr>
      </w:pPr>
    </w:p>
    <w:sectPr w:rsidR="00CD431B" w:rsidRPr="00CD431B" w:rsidSect="00FA0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6A4C"/>
    <w:multiLevelType w:val="hybridMultilevel"/>
    <w:tmpl w:val="9298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4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1B"/>
    <w:rsid w:val="00071E0D"/>
    <w:rsid w:val="00114DC2"/>
    <w:rsid w:val="004761F2"/>
    <w:rsid w:val="00586ABE"/>
    <w:rsid w:val="007D0AF2"/>
    <w:rsid w:val="007D6691"/>
    <w:rsid w:val="00A67B11"/>
    <w:rsid w:val="00AB4FFB"/>
    <w:rsid w:val="00B57A63"/>
    <w:rsid w:val="00CD431B"/>
    <w:rsid w:val="00CE22A5"/>
    <w:rsid w:val="00CF452C"/>
    <w:rsid w:val="00D2655A"/>
    <w:rsid w:val="00E22F33"/>
    <w:rsid w:val="00F53608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CF74"/>
  <w15:chartTrackingRefBased/>
  <w15:docId w15:val="{B60FC828-2662-429D-A932-267A58F0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FA12-ECFF-4A27-9DAF-3C61C0D0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Biura</dc:creator>
  <cp:keywords/>
  <dc:description/>
  <cp:lastModifiedBy>Dyrektor Biura</cp:lastModifiedBy>
  <cp:revision>5</cp:revision>
  <cp:lastPrinted>2024-04-24T12:01:00Z</cp:lastPrinted>
  <dcterms:created xsi:type="dcterms:W3CDTF">2024-04-24T12:00:00Z</dcterms:created>
  <dcterms:modified xsi:type="dcterms:W3CDTF">2024-04-24T12:33:00Z</dcterms:modified>
</cp:coreProperties>
</file>